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rFonts w:ascii="Tahoma" w:hAnsi="Tahoma" w:cs="Tahoma"/>
          <w:sz w:val="36"/>
          <w:szCs w:val="36"/>
        </w:rPr>
        <w:t>Основные функции библиотеки:</w:t>
      </w:r>
    </w:p>
    <w:p w:rsidR="00561686" w:rsidRPr="00B514F6" w:rsidRDefault="00561686" w:rsidP="00561686">
      <w:pPr>
        <w:rPr>
          <w:sz w:val="32"/>
          <w:szCs w:val="32"/>
        </w:rPr>
      </w:pPr>
    </w:p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sz w:val="32"/>
          <w:szCs w:val="32"/>
        </w:rPr>
        <w:t>Образовательная;</w:t>
      </w:r>
    </w:p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sz w:val="32"/>
          <w:szCs w:val="32"/>
        </w:rPr>
        <w:t>Информационная;</w:t>
      </w:r>
    </w:p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sz w:val="32"/>
          <w:szCs w:val="32"/>
        </w:rPr>
        <w:t>Культурная.</w:t>
      </w:r>
    </w:p>
    <w:p w:rsidR="00561686" w:rsidRPr="00B514F6" w:rsidRDefault="00561686" w:rsidP="00561686">
      <w:pPr>
        <w:rPr>
          <w:sz w:val="32"/>
          <w:szCs w:val="32"/>
        </w:rPr>
      </w:pPr>
    </w:p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sz w:val="32"/>
          <w:szCs w:val="32"/>
        </w:rPr>
        <w:t>Время работы: с 08.00 до 16.00.</w:t>
      </w:r>
    </w:p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sz w:val="32"/>
          <w:szCs w:val="32"/>
        </w:rPr>
        <w:t>Обслуживание читателей:</w:t>
      </w:r>
    </w:p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sz w:val="32"/>
          <w:szCs w:val="32"/>
        </w:rPr>
        <w:t xml:space="preserve">     На абоненте и в читальном зале осуществляется ежедневно с 09.00 до 15.00 часов.</w:t>
      </w:r>
    </w:p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sz w:val="32"/>
          <w:szCs w:val="32"/>
        </w:rPr>
        <w:t>Выходной день: суббота</w:t>
      </w:r>
    </w:p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sz w:val="32"/>
          <w:szCs w:val="32"/>
        </w:rPr>
        <w:t xml:space="preserve">                             воскресенье.</w:t>
      </w:r>
    </w:p>
    <w:p w:rsidR="00561686" w:rsidRPr="00B514F6" w:rsidRDefault="00561686" w:rsidP="00561686">
      <w:pPr>
        <w:rPr>
          <w:sz w:val="32"/>
          <w:szCs w:val="32"/>
        </w:rPr>
      </w:pPr>
    </w:p>
    <w:p w:rsidR="00561686" w:rsidRPr="00B514F6" w:rsidRDefault="00561686" w:rsidP="00561686">
      <w:pPr>
        <w:rPr>
          <w:rFonts w:ascii="Monotype Corsiva" w:hAnsi="Monotype Corsiva"/>
          <w:sz w:val="48"/>
          <w:szCs w:val="48"/>
          <w:u w:val="single"/>
        </w:rPr>
      </w:pPr>
      <w:r w:rsidRPr="00B514F6">
        <w:rPr>
          <w:sz w:val="32"/>
          <w:szCs w:val="32"/>
        </w:rPr>
        <w:t xml:space="preserve">Тема библиотеки: </w:t>
      </w:r>
      <w:r w:rsidRPr="00B514F6">
        <w:rPr>
          <w:rFonts w:ascii="Monotype Corsiva" w:hAnsi="Monotype Corsiva"/>
          <w:sz w:val="48"/>
          <w:szCs w:val="48"/>
          <w:u w:val="single"/>
        </w:rPr>
        <w:t>«В духовном единстве с природой».</w:t>
      </w:r>
    </w:p>
    <w:p w:rsidR="00561686" w:rsidRPr="00B514F6" w:rsidRDefault="00561686" w:rsidP="00561686">
      <w:pPr>
        <w:rPr>
          <w:sz w:val="32"/>
          <w:szCs w:val="32"/>
          <w:u w:val="single"/>
        </w:rPr>
      </w:pPr>
    </w:p>
    <w:p w:rsidR="00561686" w:rsidRPr="00B514F6" w:rsidRDefault="00561686" w:rsidP="00561686">
      <w:pPr>
        <w:rPr>
          <w:sz w:val="32"/>
          <w:szCs w:val="32"/>
        </w:rPr>
      </w:pPr>
      <w:r w:rsidRPr="00B514F6">
        <w:rPr>
          <w:sz w:val="32"/>
          <w:szCs w:val="32"/>
        </w:rPr>
        <w:t>Тема школы: «Использование новых педагогических технологий в обучении и воспитании школьников, как средство повышения качества знаний, познавательного интереса и нравственного потенциала личности».</w:t>
      </w:r>
    </w:p>
    <w:p w:rsidR="00561686" w:rsidRPr="00B514F6" w:rsidRDefault="00561686" w:rsidP="00561686">
      <w:pPr>
        <w:rPr>
          <w:sz w:val="32"/>
          <w:szCs w:val="32"/>
        </w:rPr>
      </w:pPr>
    </w:p>
    <w:p w:rsidR="00561686" w:rsidRPr="00B514F6" w:rsidRDefault="00561686" w:rsidP="00561686">
      <w:pPr>
        <w:rPr>
          <w:sz w:val="32"/>
          <w:szCs w:val="32"/>
        </w:rPr>
      </w:pPr>
    </w:p>
    <w:p w:rsidR="00561686" w:rsidRPr="00B514F6" w:rsidRDefault="00561686" w:rsidP="00561686">
      <w:pPr>
        <w:rPr>
          <w:sz w:val="32"/>
          <w:szCs w:val="32"/>
        </w:rPr>
      </w:pPr>
    </w:p>
    <w:p w:rsidR="00561686" w:rsidRPr="00B514F6" w:rsidRDefault="00561686" w:rsidP="000042E8">
      <w:pPr>
        <w:jc w:val="center"/>
        <w:rPr>
          <w:sz w:val="32"/>
          <w:szCs w:val="32"/>
        </w:rPr>
      </w:pPr>
      <w:r w:rsidRPr="00B514F6">
        <w:rPr>
          <w:noProof/>
          <w:sz w:val="32"/>
          <w:szCs w:val="32"/>
        </w:rPr>
        <w:drawing>
          <wp:inline distT="0" distB="0" distL="0" distR="0">
            <wp:extent cx="3267075" cy="3152775"/>
            <wp:effectExtent l="19050" t="0" r="9525" b="0"/>
            <wp:docPr id="1" name="Рисунок 1" descr="MPj043945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9450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686" w:rsidRPr="00B514F6" w:rsidRDefault="00561686" w:rsidP="00561686">
      <w:pPr>
        <w:rPr>
          <w:sz w:val="32"/>
          <w:szCs w:val="32"/>
        </w:rPr>
      </w:pPr>
    </w:p>
    <w:p w:rsidR="00561686" w:rsidRPr="00B514F6" w:rsidRDefault="00561686" w:rsidP="00561686">
      <w:pPr>
        <w:rPr>
          <w:sz w:val="32"/>
          <w:szCs w:val="32"/>
        </w:rPr>
      </w:pPr>
    </w:p>
    <w:p w:rsidR="00561686" w:rsidRPr="00B514F6" w:rsidRDefault="00561686" w:rsidP="00561686">
      <w:pPr>
        <w:rPr>
          <w:sz w:val="32"/>
          <w:szCs w:val="32"/>
        </w:rPr>
      </w:pPr>
    </w:p>
    <w:p w:rsidR="00561686" w:rsidRPr="00B514F6" w:rsidRDefault="00561686" w:rsidP="00561686">
      <w:pPr>
        <w:jc w:val="center"/>
        <w:rPr>
          <w:rFonts w:ascii="Bookman Old Style" w:hAnsi="Bookman Old Style"/>
          <w:i/>
          <w:sz w:val="32"/>
          <w:szCs w:val="32"/>
          <w:u w:val="single"/>
        </w:rPr>
      </w:pPr>
      <w:r w:rsidRPr="00B514F6">
        <w:rPr>
          <w:rFonts w:ascii="Bookman Old Style" w:hAnsi="Bookman Old Style"/>
          <w:i/>
          <w:sz w:val="32"/>
          <w:szCs w:val="32"/>
          <w:u w:val="single"/>
        </w:rPr>
        <w:lastRenderedPageBreak/>
        <w:t>Цели школьной библиотеки:</w:t>
      </w:r>
    </w:p>
    <w:p w:rsidR="00561686" w:rsidRPr="00B514F6" w:rsidRDefault="00561686" w:rsidP="00561686">
      <w:pPr>
        <w:rPr>
          <w:rFonts w:ascii="Bookman Old Style" w:hAnsi="Bookman Old Style"/>
          <w:sz w:val="32"/>
          <w:szCs w:val="32"/>
        </w:rPr>
      </w:pPr>
      <w:r w:rsidRPr="00B514F6">
        <w:rPr>
          <w:rFonts w:ascii="Bookman Old Style" w:hAnsi="Bookman Old Style"/>
          <w:sz w:val="32"/>
          <w:szCs w:val="32"/>
        </w:rPr>
        <w:t>- формирование общей культуры личности на основе усвоения обязательного минимума содержания общеобразовательных программ, их адаптация к жизни в обществе;</w:t>
      </w:r>
    </w:p>
    <w:p w:rsidR="00561686" w:rsidRPr="00B514F6" w:rsidRDefault="00561686" w:rsidP="00561686">
      <w:pPr>
        <w:rPr>
          <w:rFonts w:ascii="Bookman Old Style" w:hAnsi="Bookman Old Style"/>
          <w:sz w:val="32"/>
          <w:szCs w:val="32"/>
        </w:rPr>
      </w:pPr>
      <w:r w:rsidRPr="00B514F6">
        <w:rPr>
          <w:rFonts w:ascii="Bookman Old Style" w:hAnsi="Bookman Old Style"/>
          <w:sz w:val="32"/>
          <w:szCs w:val="32"/>
        </w:rPr>
        <w:t xml:space="preserve">- создание основы для осознанного выбора и последующего освоения профессиональных образовательных программ; </w:t>
      </w:r>
    </w:p>
    <w:p w:rsidR="00561686" w:rsidRPr="00B514F6" w:rsidRDefault="00561686" w:rsidP="00561686">
      <w:pPr>
        <w:rPr>
          <w:rFonts w:ascii="Bookman Old Style" w:hAnsi="Bookman Old Style"/>
          <w:sz w:val="32"/>
          <w:szCs w:val="32"/>
        </w:rPr>
      </w:pPr>
      <w:r w:rsidRPr="00B514F6">
        <w:rPr>
          <w:rFonts w:ascii="Bookman Old Style" w:hAnsi="Bookman Old Style"/>
          <w:sz w:val="32"/>
          <w:szCs w:val="32"/>
        </w:rPr>
        <w:t>-воспитание гражданственности, трудолюбия, уважения к правам и свободам человека;</w:t>
      </w:r>
    </w:p>
    <w:p w:rsidR="00561686" w:rsidRPr="00B514F6" w:rsidRDefault="00561686" w:rsidP="00561686">
      <w:pPr>
        <w:rPr>
          <w:rFonts w:ascii="Bookman Old Style" w:hAnsi="Bookman Old Style"/>
          <w:sz w:val="32"/>
          <w:szCs w:val="32"/>
        </w:rPr>
      </w:pPr>
      <w:r w:rsidRPr="00B514F6">
        <w:rPr>
          <w:rFonts w:ascii="Bookman Old Style" w:hAnsi="Bookman Old Style"/>
          <w:sz w:val="32"/>
          <w:szCs w:val="32"/>
        </w:rPr>
        <w:t>-  формирование здорового образа жизни.</w:t>
      </w:r>
    </w:p>
    <w:p w:rsidR="00561686" w:rsidRPr="00B514F6" w:rsidRDefault="00561686" w:rsidP="00561686">
      <w:pPr>
        <w:rPr>
          <w:rFonts w:ascii="Bookman Old Style" w:hAnsi="Bookman Old Style"/>
          <w:sz w:val="32"/>
          <w:szCs w:val="32"/>
        </w:rPr>
      </w:pPr>
    </w:p>
    <w:p w:rsidR="00561686" w:rsidRPr="00B514F6" w:rsidRDefault="00561686" w:rsidP="00561686">
      <w:pPr>
        <w:jc w:val="center"/>
        <w:rPr>
          <w:rFonts w:ascii="Bookman Old Style" w:hAnsi="Bookman Old Style"/>
          <w:i/>
          <w:sz w:val="32"/>
          <w:szCs w:val="32"/>
          <w:u w:val="single"/>
        </w:rPr>
      </w:pPr>
      <w:r w:rsidRPr="00B514F6">
        <w:rPr>
          <w:rFonts w:ascii="Bookman Old Style" w:hAnsi="Bookman Old Style"/>
          <w:i/>
          <w:sz w:val="32"/>
          <w:szCs w:val="32"/>
          <w:u w:val="single"/>
        </w:rPr>
        <w:t>Задачи школьной библиотеки:</w:t>
      </w:r>
    </w:p>
    <w:p w:rsidR="00561686" w:rsidRPr="00B514F6" w:rsidRDefault="00561686" w:rsidP="00561686">
      <w:pPr>
        <w:rPr>
          <w:rFonts w:ascii="Bookman Old Style" w:hAnsi="Bookman Old Style"/>
          <w:sz w:val="32"/>
          <w:szCs w:val="32"/>
        </w:rPr>
      </w:pPr>
      <w:r w:rsidRPr="00B514F6">
        <w:rPr>
          <w:rFonts w:ascii="Bookman Old Style" w:hAnsi="Bookman Old Style"/>
          <w:sz w:val="32"/>
          <w:szCs w:val="32"/>
        </w:rPr>
        <w:t>а) обеспечение участникам образовательного процесса доступа к информации, знаниям, идеям, культурным ценностям посредством использования библиотечно-информационных ресурсов школы на различных носителях;</w:t>
      </w:r>
    </w:p>
    <w:p w:rsidR="00561686" w:rsidRPr="00B514F6" w:rsidRDefault="00561686" w:rsidP="00561686">
      <w:pPr>
        <w:rPr>
          <w:rFonts w:ascii="Bookman Old Style" w:hAnsi="Bookman Old Style"/>
          <w:sz w:val="32"/>
          <w:szCs w:val="32"/>
        </w:rPr>
      </w:pPr>
      <w:r w:rsidRPr="00B514F6">
        <w:rPr>
          <w:rFonts w:ascii="Bookman Old Style" w:hAnsi="Bookman Old Style"/>
          <w:sz w:val="32"/>
          <w:szCs w:val="32"/>
        </w:rPr>
        <w:t>б) воспитание культурного и гражданского самосознания, помощь в социализации обучающегося, развитии его творческого потенциала;</w:t>
      </w:r>
    </w:p>
    <w:p w:rsidR="00561686" w:rsidRPr="00B514F6" w:rsidRDefault="00561686" w:rsidP="00561686">
      <w:pPr>
        <w:rPr>
          <w:rFonts w:ascii="Bookman Old Style" w:hAnsi="Bookman Old Style"/>
          <w:sz w:val="32"/>
          <w:szCs w:val="32"/>
        </w:rPr>
      </w:pPr>
      <w:r w:rsidRPr="00B514F6">
        <w:rPr>
          <w:rFonts w:ascii="Bookman Old Style" w:hAnsi="Bookman Old Style"/>
          <w:sz w:val="32"/>
          <w:szCs w:val="32"/>
        </w:rPr>
        <w:t>в) формирование навыков независимого библиотечного пользователя: обучение поиску, отбору и критической оценке информации;</w:t>
      </w:r>
    </w:p>
    <w:p w:rsidR="00561686" w:rsidRPr="00B514F6" w:rsidRDefault="00561686" w:rsidP="00561686">
      <w:pPr>
        <w:rPr>
          <w:rFonts w:ascii="Bookman Old Style" w:hAnsi="Bookman Old Style"/>
          <w:sz w:val="32"/>
          <w:szCs w:val="32"/>
        </w:rPr>
      </w:pPr>
      <w:r w:rsidRPr="00B514F6">
        <w:rPr>
          <w:rFonts w:ascii="Bookman Old Style" w:hAnsi="Bookman Old Style"/>
          <w:sz w:val="32"/>
          <w:szCs w:val="32"/>
        </w:rPr>
        <w:t>г) совершенствование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среды.</w:t>
      </w:r>
    </w:p>
    <w:p w:rsidR="001C2186" w:rsidRPr="00B514F6" w:rsidRDefault="00561686" w:rsidP="00561686">
      <w:pPr>
        <w:jc w:val="center"/>
      </w:pPr>
      <w:r w:rsidRPr="00B514F6">
        <w:rPr>
          <w:noProof/>
        </w:rPr>
        <w:drawing>
          <wp:inline distT="0" distB="0" distL="0" distR="0">
            <wp:extent cx="2747083" cy="2156460"/>
            <wp:effectExtent l="19050" t="0" r="0" b="0"/>
            <wp:docPr id="6" name="Рисунок 6" descr="C:\Documents and Settings\сош5-1\Рабочий стол\Работа библиотеки\Новая папка (2)оформление\blo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сош5-1\Рабочий стол\Работа библиотеки\Новая папка (2)оформление\blog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634" cy="2161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686" w:rsidRPr="00B514F6" w:rsidRDefault="00561686" w:rsidP="00561686">
      <w:pPr>
        <w:jc w:val="center"/>
        <w:rPr>
          <w:rFonts w:ascii="Batang" w:eastAsia="Batang" w:hAnsi="Century"/>
          <w:sz w:val="32"/>
          <w:szCs w:val="32"/>
        </w:rPr>
      </w:pPr>
      <w:r w:rsidRPr="00B514F6">
        <w:rPr>
          <w:rFonts w:ascii="Batang" w:eastAsia="Batang" w:hAnsi="Century" w:hint="eastAsia"/>
          <w:sz w:val="32"/>
          <w:szCs w:val="32"/>
        </w:rPr>
        <w:lastRenderedPageBreak/>
        <w:t>Массовая работа.</w:t>
      </w:r>
    </w:p>
    <w:p w:rsidR="00561686" w:rsidRPr="00B514F6" w:rsidRDefault="00561686" w:rsidP="00561686">
      <w:pPr>
        <w:jc w:val="center"/>
        <w:rPr>
          <w:rFonts w:ascii="Batang" w:eastAsia="Batang" w:hAnsi="Century"/>
          <w:sz w:val="32"/>
          <w:szCs w:val="32"/>
        </w:rPr>
      </w:pPr>
      <w:r w:rsidRPr="00B514F6">
        <w:rPr>
          <w:rFonts w:ascii="Batang" w:eastAsia="Batang" w:hAnsi="Century" w:hint="eastAsia"/>
          <w:sz w:val="32"/>
          <w:szCs w:val="32"/>
        </w:rPr>
        <w:t>Культурно-воспитательная работа.</w:t>
      </w:r>
    </w:p>
    <w:p w:rsidR="00561686" w:rsidRPr="00B514F6" w:rsidRDefault="00561686" w:rsidP="00561686">
      <w:pPr>
        <w:jc w:val="center"/>
        <w:rPr>
          <w:rFonts w:ascii="Batang" w:eastAsia="Batang" w:hAnsi="Century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3"/>
        <w:gridCol w:w="4096"/>
        <w:gridCol w:w="1054"/>
        <w:gridCol w:w="1158"/>
        <w:gridCol w:w="992"/>
        <w:gridCol w:w="1588"/>
      </w:tblGrid>
      <w:tr w:rsidR="00561686" w:rsidRPr="00B514F6" w:rsidTr="00CC6F64">
        <w:tc>
          <w:tcPr>
            <w:tcW w:w="683" w:type="dxa"/>
            <w:vMerge w:val="restart"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П/Н</w:t>
            </w:r>
          </w:p>
        </w:tc>
        <w:tc>
          <w:tcPr>
            <w:tcW w:w="4096" w:type="dxa"/>
            <w:vMerge w:val="restart"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Содержание работы</w:t>
            </w:r>
          </w:p>
        </w:tc>
        <w:tc>
          <w:tcPr>
            <w:tcW w:w="1054" w:type="dxa"/>
            <w:vMerge w:val="restart"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Класс</w:t>
            </w:r>
          </w:p>
        </w:tc>
        <w:tc>
          <w:tcPr>
            <w:tcW w:w="2150" w:type="dxa"/>
            <w:gridSpan w:val="2"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      Дата</w:t>
            </w:r>
          </w:p>
        </w:tc>
        <w:tc>
          <w:tcPr>
            <w:tcW w:w="1588" w:type="dxa"/>
            <w:vMerge w:val="restart"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Ответствен-</w:t>
            </w:r>
          </w:p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  <w:proofErr w:type="spellStart"/>
            <w:r w:rsidRPr="00B514F6">
              <w:rPr>
                <w:rFonts w:ascii="Century" w:eastAsia="Batang" w:hAnsi="Century"/>
              </w:rPr>
              <w:t>ный</w:t>
            </w:r>
            <w:proofErr w:type="spellEnd"/>
            <w:r w:rsidRPr="00B514F6">
              <w:rPr>
                <w:rFonts w:ascii="Century" w:eastAsia="Batang" w:hAnsi="Century"/>
              </w:rPr>
              <w:t>.</w:t>
            </w:r>
          </w:p>
        </w:tc>
      </w:tr>
      <w:tr w:rsidR="00561686" w:rsidRPr="00B514F6" w:rsidTr="00CC6F64">
        <w:tc>
          <w:tcPr>
            <w:tcW w:w="683" w:type="dxa"/>
            <w:vMerge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4096" w:type="dxa"/>
            <w:vMerge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054" w:type="dxa"/>
            <w:vMerge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158" w:type="dxa"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План.</w:t>
            </w:r>
          </w:p>
        </w:tc>
        <w:tc>
          <w:tcPr>
            <w:tcW w:w="992" w:type="dxa"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Факт.</w:t>
            </w:r>
          </w:p>
        </w:tc>
        <w:tc>
          <w:tcPr>
            <w:tcW w:w="1588" w:type="dxa"/>
            <w:vMerge/>
          </w:tcPr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</w:p>
        </w:tc>
      </w:tr>
      <w:tr w:rsidR="00561686" w:rsidRPr="00B514F6" w:rsidTr="00CC6F64">
        <w:tc>
          <w:tcPr>
            <w:tcW w:w="9571" w:type="dxa"/>
            <w:gridSpan w:val="6"/>
          </w:tcPr>
          <w:p w:rsidR="00561686" w:rsidRPr="00B514F6" w:rsidRDefault="00561686" w:rsidP="00CC6F64">
            <w:pPr>
              <w:jc w:val="center"/>
              <w:rPr>
                <w:rFonts w:ascii="Century" w:eastAsia="Batang" w:hAnsi="Century"/>
              </w:rPr>
            </w:pPr>
          </w:p>
          <w:p w:rsidR="00561686" w:rsidRPr="00B514F6" w:rsidRDefault="00561686" w:rsidP="00CC6F64">
            <w:pPr>
              <w:jc w:val="center"/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Первое полугодие.</w:t>
            </w:r>
          </w:p>
          <w:p w:rsidR="00561686" w:rsidRPr="00B514F6" w:rsidRDefault="00561686" w:rsidP="00CC6F64">
            <w:pPr>
              <w:rPr>
                <w:rFonts w:ascii="Century" w:eastAsia="Batang" w:hAnsi="Century"/>
              </w:rPr>
            </w:pPr>
          </w:p>
        </w:tc>
      </w:tr>
      <w:tr w:rsidR="00B82105" w:rsidRPr="00B514F6" w:rsidTr="00CC6F64">
        <w:tc>
          <w:tcPr>
            <w:tcW w:w="683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1.</w:t>
            </w:r>
          </w:p>
        </w:tc>
        <w:tc>
          <w:tcPr>
            <w:tcW w:w="4096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Пропаганда детской литературы младшим школьникам:</w:t>
            </w:r>
          </w:p>
          <w:p w:rsidR="00B82105" w:rsidRPr="00B514F6" w:rsidRDefault="00B82105" w:rsidP="000042E8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Постоянно действующая книжная выставка «Читай - Город»:</w:t>
            </w:r>
          </w:p>
        </w:tc>
        <w:tc>
          <w:tcPr>
            <w:tcW w:w="1054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1-4</w:t>
            </w:r>
          </w:p>
        </w:tc>
        <w:tc>
          <w:tcPr>
            <w:tcW w:w="1158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В течении года</w:t>
            </w:r>
          </w:p>
        </w:tc>
        <w:tc>
          <w:tcPr>
            <w:tcW w:w="992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82105" w:rsidRPr="00B514F6" w:rsidRDefault="00B82105" w:rsidP="002A7C07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82105" w:rsidRPr="00B514F6" w:rsidRDefault="00B82105" w:rsidP="002A7C07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82105" w:rsidRPr="00B514F6" w:rsidTr="00CC6F64">
        <w:tc>
          <w:tcPr>
            <w:tcW w:w="683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2.</w:t>
            </w:r>
          </w:p>
        </w:tc>
        <w:tc>
          <w:tcPr>
            <w:tcW w:w="4096" w:type="dxa"/>
          </w:tcPr>
          <w:p w:rsidR="00B82105" w:rsidRPr="00B514F6" w:rsidRDefault="00B82105" w:rsidP="00B82105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Кн.стеллаж «Полка рационального чтения» - пропаганда литературы, в помощь школьной программе.</w:t>
            </w:r>
          </w:p>
        </w:tc>
        <w:tc>
          <w:tcPr>
            <w:tcW w:w="1054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5-11</w:t>
            </w:r>
          </w:p>
        </w:tc>
        <w:tc>
          <w:tcPr>
            <w:tcW w:w="1158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В течении года</w:t>
            </w:r>
          </w:p>
        </w:tc>
        <w:tc>
          <w:tcPr>
            <w:tcW w:w="992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82105" w:rsidRPr="00B514F6" w:rsidRDefault="00B82105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82105" w:rsidRPr="00B514F6" w:rsidRDefault="00B82105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82105" w:rsidRPr="00B514F6" w:rsidTr="00CC6F64">
        <w:tc>
          <w:tcPr>
            <w:tcW w:w="683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3.</w:t>
            </w:r>
          </w:p>
        </w:tc>
        <w:tc>
          <w:tcPr>
            <w:tcW w:w="4096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«Моя семья» - кн.выставка и выставка рисунков, посвященные Дню Кубанской Семьи.</w:t>
            </w:r>
          </w:p>
        </w:tc>
        <w:tc>
          <w:tcPr>
            <w:tcW w:w="1054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1-4</w:t>
            </w:r>
          </w:p>
        </w:tc>
        <w:tc>
          <w:tcPr>
            <w:tcW w:w="1158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19.09</w:t>
            </w:r>
          </w:p>
        </w:tc>
        <w:tc>
          <w:tcPr>
            <w:tcW w:w="992" w:type="dxa"/>
          </w:tcPr>
          <w:p w:rsidR="00B82105" w:rsidRPr="00B514F6" w:rsidRDefault="00B82105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82105" w:rsidRPr="00B514F6" w:rsidRDefault="00B82105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82105" w:rsidRPr="00B514F6" w:rsidRDefault="00B82105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4096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Постоянно действующая выставка «Основы православной культуры»</w:t>
            </w:r>
          </w:p>
        </w:tc>
        <w:tc>
          <w:tcPr>
            <w:tcW w:w="1054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4-5</w:t>
            </w:r>
          </w:p>
        </w:tc>
        <w:tc>
          <w:tcPr>
            <w:tcW w:w="1158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25.09.</w:t>
            </w:r>
          </w:p>
        </w:tc>
        <w:tc>
          <w:tcPr>
            <w:tcW w:w="992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2A7C07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2A7C07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4.</w:t>
            </w:r>
          </w:p>
        </w:tc>
        <w:tc>
          <w:tcPr>
            <w:tcW w:w="4096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Подбор литературы по теме: «Сердце отдаю детям», в связи с </w:t>
            </w:r>
            <w:r w:rsidRPr="00B514F6">
              <w:rPr>
                <w:rFonts w:ascii="Century" w:eastAsia="Batang" w:hAnsi="Century"/>
              </w:rPr>
              <w:t>празднованием Дня</w:t>
            </w:r>
            <w:r w:rsidRPr="00B514F6">
              <w:rPr>
                <w:rFonts w:ascii="Century" w:eastAsia="Batang" w:hAnsi="Century"/>
              </w:rPr>
              <w:t xml:space="preserve"> Учителя.</w:t>
            </w:r>
          </w:p>
        </w:tc>
        <w:tc>
          <w:tcPr>
            <w:tcW w:w="1054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1-11</w:t>
            </w:r>
          </w:p>
        </w:tc>
        <w:tc>
          <w:tcPr>
            <w:tcW w:w="1158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05.10</w:t>
            </w:r>
          </w:p>
        </w:tc>
        <w:tc>
          <w:tcPr>
            <w:tcW w:w="992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5.</w:t>
            </w:r>
          </w:p>
        </w:tc>
        <w:tc>
          <w:tcPr>
            <w:tcW w:w="4096" w:type="dxa"/>
          </w:tcPr>
          <w:p w:rsidR="00321F4D" w:rsidRPr="00B514F6" w:rsidRDefault="00321F4D" w:rsidP="00727EBE">
            <w:pPr>
              <w:pStyle w:val="aa"/>
              <w:shd w:val="clear" w:color="auto" w:fill="FBFCFC"/>
              <w:spacing w:before="0" w:beforeAutospacing="0" w:after="0" w:afterAutospacing="0" w:line="233" w:lineRule="atLeast"/>
              <w:textAlignment w:val="baseline"/>
              <w:rPr>
                <w:rFonts w:ascii="Century" w:hAnsi="Century"/>
              </w:rPr>
            </w:pPr>
            <w:r w:rsidRPr="00B514F6">
              <w:rPr>
                <w:rStyle w:val="a9"/>
                <w:rFonts w:ascii="Century" w:hAnsi="Century"/>
                <w:bdr w:val="none" w:sz="0" w:space="0" w:color="auto" w:frame="1"/>
              </w:rPr>
              <w:t xml:space="preserve">«Белеет парус одинокий» - кн.выставка и устный журнал, посвященные 200 </w:t>
            </w:r>
            <w:proofErr w:type="spellStart"/>
            <w:r w:rsidRPr="00B514F6">
              <w:rPr>
                <w:rStyle w:val="a9"/>
                <w:rFonts w:ascii="Century" w:hAnsi="Century"/>
                <w:bdr w:val="none" w:sz="0" w:space="0" w:color="auto" w:frame="1"/>
              </w:rPr>
              <w:t>летию</w:t>
            </w:r>
            <w:proofErr w:type="spellEnd"/>
            <w:r w:rsidRPr="00B514F6">
              <w:rPr>
                <w:rStyle w:val="a9"/>
                <w:rFonts w:ascii="Century" w:hAnsi="Century"/>
                <w:bdr w:val="none" w:sz="0" w:space="0" w:color="auto" w:frame="1"/>
              </w:rPr>
              <w:t xml:space="preserve"> со дня рождения  М. Ю. Лермонтова (1814–1841)</w:t>
            </w:r>
          </w:p>
        </w:tc>
        <w:tc>
          <w:tcPr>
            <w:tcW w:w="1054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5-9</w:t>
            </w:r>
          </w:p>
        </w:tc>
        <w:tc>
          <w:tcPr>
            <w:tcW w:w="1158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15.10</w:t>
            </w:r>
          </w:p>
        </w:tc>
        <w:tc>
          <w:tcPr>
            <w:tcW w:w="992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6.</w:t>
            </w:r>
          </w:p>
        </w:tc>
        <w:tc>
          <w:tcPr>
            <w:tcW w:w="4096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День Рождения Школьной библиотеки – утренник.</w:t>
            </w:r>
          </w:p>
        </w:tc>
        <w:tc>
          <w:tcPr>
            <w:tcW w:w="1054" w:type="dxa"/>
          </w:tcPr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1-4</w:t>
            </w:r>
          </w:p>
        </w:tc>
        <w:tc>
          <w:tcPr>
            <w:tcW w:w="1158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25.10</w:t>
            </w:r>
          </w:p>
        </w:tc>
        <w:tc>
          <w:tcPr>
            <w:tcW w:w="992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карь, </w:t>
            </w:r>
            <w:proofErr w:type="spellStart"/>
            <w:r w:rsidRPr="00B514F6">
              <w:rPr>
                <w:rFonts w:ascii="Century" w:eastAsia="BatangChe" w:hAnsi="Century"/>
              </w:rPr>
              <w:t>биб.актив</w:t>
            </w:r>
            <w:proofErr w:type="spellEnd"/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7.</w:t>
            </w:r>
          </w:p>
        </w:tc>
        <w:tc>
          <w:tcPr>
            <w:tcW w:w="4096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Устный журнал «Юности нашей заря!». Подбор литературы к Дню Рождения комсомола. </w:t>
            </w:r>
          </w:p>
        </w:tc>
        <w:tc>
          <w:tcPr>
            <w:tcW w:w="1054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9-11</w:t>
            </w:r>
          </w:p>
        </w:tc>
        <w:tc>
          <w:tcPr>
            <w:tcW w:w="1158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29.10</w:t>
            </w:r>
          </w:p>
        </w:tc>
        <w:tc>
          <w:tcPr>
            <w:tcW w:w="992" w:type="dxa"/>
          </w:tcPr>
          <w:p w:rsidR="00321F4D" w:rsidRPr="00B514F6" w:rsidRDefault="00321F4D" w:rsidP="00727EBE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карь,</w:t>
            </w:r>
          </w:p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Органи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727EBE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затор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8.</w:t>
            </w:r>
          </w:p>
        </w:tc>
        <w:tc>
          <w:tcPr>
            <w:tcW w:w="4096" w:type="dxa"/>
          </w:tcPr>
          <w:p w:rsidR="00321F4D" w:rsidRPr="00B514F6" w:rsidRDefault="00321F4D" w:rsidP="00B41326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День Матери – казачки на Кубани – конкурс рисунков и чтецов, посвященный Дню Матери.</w:t>
            </w:r>
          </w:p>
          <w:p w:rsidR="00321F4D" w:rsidRPr="00B514F6" w:rsidRDefault="00321F4D" w:rsidP="00B41326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Устный журнал «И девять ее сыновей»(О семье Степановых) с презентацией и выставкой.</w:t>
            </w:r>
          </w:p>
        </w:tc>
        <w:tc>
          <w:tcPr>
            <w:tcW w:w="1054" w:type="dxa"/>
          </w:tcPr>
          <w:p w:rsidR="00321F4D" w:rsidRPr="00B514F6" w:rsidRDefault="00321F4D" w:rsidP="00B41326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5-8</w:t>
            </w:r>
          </w:p>
        </w:tc>
        <w:tc>
          <w:tcPr>
            <w:tcW w:w="1158" w:type="dxa"/>
          </w:tcPr>
          <w:p w:rsidR="00321F4D" w:rsidRPr="00B514F6" w:rsidRDefault="00321F4D" w:rsidP="00B41326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22.11</w:t>
            </w:r>
          </w:p>
        </w:tc>
        <w:tc>
          <w:tcPr>
            <w:tcW w:w="992" w:type="dxa"/>
          </w:tcPr>
          <w:p w:rsidR="00321F4D" w:rsidRPr="00B514F6" w:rsidRDefault="00321F4D" w:rsidP="00B41326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B41326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B41326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карь, учит. литературы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9.</w:t>
            </w:r>
          </w:p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</w:p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4096" w:type="dxa"/>
          </w:tcPr>
          <w:p w:rsidR="00321F4D" w:rsidRPr="00B514F6" w:rsidRDefault="00321F4D" w:rsidP="007B41B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lastRenderedPageBreak/>
              <w:t xml:space="preserve">«Чтение – вот лучшее учение» - чтение вслух любимых </w:t>
            </w:r>
            <w:r w:rsidRPr="00B514F6">
              <w:rPr>
                <w:rFonts w:ascii="Century" w:eastAsia="Batang" w:hAnsi="Century"/>
              </w:rPr>
              <w:lastRenderedPageBreak/>
              <w:t>произведений, в ознаменовании Дня Чтения.</w:t>
            </w:r>
          </w:p>
        </w:tc>
        <w:tc>
          <w:tcPr>
            <w:tcW w:w="1054" w:type="dxa"/>
          </w:tcPr>
          <w:p w:rsidR="00321F4D" w:rsidRPr="00B514F6" w:rsidRDefault="00321F4D" w:rsidP="007B41B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lastRenderedPageBreak/>
              <w:t>1-4</w:t>
            </w:r>
          </w:p>
        </w:tc>
        <w:tc>
          <w:tcPr>
            <w:tcW w:w="1158" w:type="dxa"/>
          </w:tcPr>
          <w:p w:rsidR="00321F4D" w:rsidRPr="00B514F6" w:rsidRDefault="00321F4D" w:rsidP="007B41B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26.11</w:t>
            </w:r>
          </w:p>
        </w:tc>
        <w:tc>
          <w:tcPr>
            <w:tcW w:w="992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2A7C07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2A7C07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</w:t>
            </w:r>
            <w:r w:rsidRPr="00B514F6">
              <w:rPr>
                <w:rFonts w:ascii="Century" w:eastAsia="BatangChe" w:hAnsi="Century"/>
              </w:rPr>
              <w:t>арь</w:t>
            </w:r>
            <w:r w:rsidRPr="00B514F6">
              <w:rPr>
                <w:rFonts w:ascii="Century" w:eastAsia="BatangChe" w:hAnsi="Century"/>
              </w:rPr>
              <w:t xml:space="preserve">, </w:t>
            </w:r>
            <w:proofErr w:type="spellStart"/>
            <w:r w:rsidRPr="00B514F6">
              <w:rPr>
                <w:rFonts w:ascii="Century" w:eastAsia="BatangChe" w:hAnsi="Century"/>
              </w:rPr>
              <w:lastRenderedPageBreak/>
              <w:t>кл.руко</w:t>
            </w:r>
            <w:proofErr w:type="spellEnd"/>
          </w:p>
          <w:p w:rsidR="00321F4D" w:rsidRPr="00B514F6" w:rsidRDefault="00321F4D" w:rsidP="002A7C07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водители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lastRenderedPageBreak/>
              <w:t>10.</w:t>
            </w:r>
          </w:p>
        </w:tc>
        <w:tc>
          <w:tcPr>
            <w:tcW w:w="4096" w:type="dxa"/>
          </w:tcPr>
          <w:p w:rsidR="00321F4D" w:rsidRPr="00B514F6" w:rsidRDefault="00321F4D" w:rsidP="00321F4D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Постоянно действующая книжная выставка «</w:t>
            </w:r>
            <w:r w:rsidRPr="00B514F6">
              <w:rPr>
                <w:rFonts w:ascii="Century" w:eastAsia="Batang" w:hAnsi="Century"/>
              </w:rPr>
              <w:t>Твой выбор</w:t>
            </w:r>
            <w:r w:rsidRPr="00B514F6">
              <w:rPr>
                <w:rFonts w:ascii="Century" w:eastAsia="Batang" w:hAnsi="Century"/>
              </w:rPr>
              <w:t xml:space="preserve">» - пропаганда литературы по </w:t>
            </w:r>
            <w:proofErr w:type="spellStart"/>
            <w:r w:rsidRPr="00B514F6">
              <w:rPr>
                <w:rFonts w:ascii="Century" w:eastAsia="Batang" w:hAnsi="Century"/>
              </w:rPr>
              <w:t>профобучению</w:t>
            </w:r>
            <w:proofErr w:type="spellEnd"/>
            <w:r w:rsidRPr="00B514F6">
              <w:rPr>
                <w:rFonts w:ascii="Century" w:eastAsia="Batang" w:hAnsi="Century"/>
              </w:rPr>
              <w:t>.</w:t>
            </w:r>
          </w:p>
        </w:tc>
        <w:tc>
          <w:tcPr>
            <w:tcW w:w="1054" w:type="dxa"/>
          </w:tcPr>
          <w:p w:rsidR="00321F4D" w:rsidRPr="00B514F6" w:rsidRDefault="00321F4D" w:rsidP="00CD3918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9-11</w:t>
            </w:r>
          </w:p>
        </w:tc>
        <w:tc>
          <w:tcPr>
            <w:tcW w:w="1158" w:type="dxa"/>
          </w:tcPr>
          <w:p w:rsidR="00321F4D" w:rsidRPr="00B514F6" w:rsidRDefault="00321F4D" w:rsidP="00CD3918">
            <w:pPr>
              <w:rPr>
                <w:rFonts w:ascii="Century" w:eastAsia="Batang" w:hAnsi="Century"/>
              </w:rPr>
            </w:pPr>
          </w:p>
        </w:tc>
        <w:tc>
          <w:tcPr>
            <w:tcW w:w="992" w:type="dxa"/>
          </w:tcPr>
          <w:p w:rsidR="00321F4D" w:rsidRPr="00B514F6" w:rsidRDefault="00321F4D" w:rsidP="00CD3918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CD3918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CD3918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11.</w:t>
            </w:r>
          </w:p>
        </w:tc>
        <w:tc>
          <w:tcPr>
            <w:tcW w:w="4096" w:type="dxa"/>
          </w:tcPr>
          <w:p w:rsidR="00321F4D" w:rsidRPr="00B514F6" w:rsidRDefault="00321F4D" w:rsidP="002322C8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«Разрушители здоровья» - кн.выставка(по профилактике курения, наркомании и алкоголизма)</w:t>
            </w:r>
          </w:p>
        </w:tc>
        <w:tc>
          <w:tcPr>
            <w:tcW w:w="1054" w:type="dxa"/>
          </w:tcPr>
          <w:p w:rsidR="00321F4D" w:rsidRPr="00B514F6" w:rsidRDefault="00321F4D" w:rsidP="002322C8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8-11</w:t>
            </w:r>
          </w:p>
        </w:tc>
        <w:tc>
          <w:tcPr>
            <w:tcW w:w="1158" w:type="dxa"/>
          </w:tcPr>
          <w:p w:rsidR="00321F4D" w:rsidRPr="00B514F6" w:rsidRDefault="00321F4D" w:rsidP="002322C8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07.12</w:t>
            </w:r>
          </w:p>
        </w:tc>
        <w:tc>
          <w:tcPr>
            <w:tcW w:w="992" w:type="dxa"/>
          </w:tcPr>
          <w:p w:rsidR="00321F4D" w:rsidRPr="00B514F6" w:rsidRDefault="00321F4D" w:rsidP="002322C8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2322C8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2322C8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12.</w:t>
            </w:r>
          </w:p>
        </w:tc>
        <w:tc>
          <w:tcPr>
            <w:tcW w:w="4096" w:type="dxa"/>
          </w:tcPr>
          <w:p w:rsidR="00321F4D" w:rsidRPr="00B514F6" w:rsidRDefault="00321F4D" w:rsidP="00204E31">
            <w:pPr>
              <w:pStyle w:val="2"/>
              <w:jc w:val="both"/>
              <w:rPr>
                <w:szCs w:val="22"/>
              </w:rPr>
            </w:pPr>
            <w:r w:rsidRPr="00B514F6">
              <w:rPr>
                <w:sz w:val="22"/>
                <w:szCs w:val="22"/>
              </w:rPr>
              <w:t xml:space="preserve">День </w:t>
            </w:r>
            <w:proofErr w:type="spellStart"/>
            <w:r w:rsidRPr="00B514F6">
              <w:rPr>
                <w:sz w:val="22"/>
                <w:szCs w:val="22"/>
              </w:rPr>
              <w:t>Наума-Грамотника</w:t>
            </w:r>
            <w:proofErr w:type="spellEnd"/>
            <w:r w:rsidRPr="00B514F6">
              <w:rPr>
                <w:sz w:val="22"/>
                <w:szCs w:val="22"/>
              </w:rPr>
              <w:t xml:space="preserve"> </w:t>
            </w:r>
          </w:p>
          <w:p w:rsidR="00321F4D" w:rsidRPr="00B514F6" w:rsidRDefault="00321F4D" w:rsidP="00204E31">
            <w:r w:rsidRPr="00B514F6">
              <w:t>Принятие в читатели</w:t>
            </w:r>
          </w:p>
        </w:tc>
        <w:tc>
          <w:tcPr>
            <w:tcW w:w="1054" w:type="dxa"/>
          </w:tcPr>
          <w:p w:rsidR="00321F4D" w:rsidRPr="00B514F6" w:rsidRDefault="00321F4D" w:rsidP="00204E31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</w:t>
            </w:r>
          </w:p>
        </w:tc>
        <w:tc>
          <w:tcPr>
            <w:tcW w:w="1158" w:type="dxa"/>
          </w:tcPr>
          <w:p w:rsidR="00321F4D" w:rsidRPr="00B514F6" w:rsidRDefault="00321F4D" w:rsidP="00204E31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14.12</w:t>
            </w:r>
          </w:p>
        </w:tc>
        <w:tc>
          <w:tcPr>
            <w:tcW w:w="992" w:type="dxa"/>
          </w:tcPr>
          <w:p w:rsidR="00321F4D" w:rsidRPr="00B514F6" w:rsidRDefault="00321F4D" w:rsidP="00204E31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204E31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204E31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карь, </w:t>
            </w:r>
            <w:proofErr w:type="spellStart"/>
            <w:r w:rsidRPr="00B514F6">
              <w:rPr>
                <w:rFonts w:ascii="Century" w:eastAsia="BatangChe" w:hAnsi="Century"/>
              </w:rPr>
              <w:t>биб.актив</w:t>
            </w:r>
            <w:proofErr w:type="spellEnd"/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13.</w:t>
            </w:r>
          </w:p>
        </w:tc>
        <w:tc>
          <w:tcPr>
            <w:tcW w:w="4096" w:type="dxa"/>
          </w:tcPr>
          <w:p w:rsidR="00321F4D" w:rsidRPr="00B514F6" w:rsidRDefault="00321F4D" w:rsidP="00204E31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«В лесу родилась елочка» - презентация, посвященная 310 </w:t>
            </w:r>
            <w:proofErr w:type="spellStart"/>
            <w:r w:rsidRPr="00B514F6">
              <w:rPr>
                <w:rFonts w:ascii="Century" w:eastAsia="Batang" w:hAnsi="Century"/>
              </w:rPr>
              <w:t>летию</w:t>
            </w:r>
            <w:proofErr w:type="spellEnd"/>
            <w:r w:rsidRPr="00B514F6">
              <w:rPr>
                <w:rFonts w:ascii="Century" w:eastAsia="Batang" w:hAnsi="Century"/>
              </w:rPr>
              <w:t xml:space="preserve">  Новогодней Елки.</w:t>
            </w:r>
          </w:p>
        </w:tc>
        <w:tc>
          <w:tcPr>
            <w:tcW w:w="1054" w:type="dxa"/>
          </w:tcPr>
          <w:p w:rsidR="00321F4D" w:rsidRPr="00B514F6" w:rsidRDefault="00321F4D" w:rsidP="00204E31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1-4</w:t>
            </w:r>
          </w:p>
        </w:tc>
        <w:tc>
          <w:tcPr>
            <w:tcW w:w="1158" w:type="dxa"/>
          </w:tcPr>
          <w:p w:rsidR="00321F4D" w:rsidRPr="00B514F6" w:rsidRDefault="00321F4D" w:rsidP="00204E31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21.12.</w:t>
            </w:r>
          </w:p>
        </w:tc>
        <w:tc>
          <w:tcPr>
            <w:tcW w:w="992" w:type="dxa"/>
          </w:tcPr>
          <w:p w:rsidR="00321F4D" w:rsidRPr="00B514F6" w:rsidRDefault="00321F4D" w:rsidP="00204E31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2A7C07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2A7C07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321F4D" w:rsidRPr="00B514F6" w:rsidTr="008C55EE">
        <w:tc>
          <w:tcPr>
            <w:tcW w:w="9571" w:type="dxa"/>
            <w:gridSpan w:val="6"/>
          </w:tcPr>
          <w:p w:rsidR="00321F4D" w:rsidRPr="00B514F6" w:rsidRDefault="00321F4D" w:rsidP="002A7C07">
            <w:pPr>
              <w:rPr>
                <w:rFonts w:ascii="Century" w:eastAsia="BatangChe" w:hAnsi="Century"/>
              </w:rPr>
            </w:pPr>
          </w:p>
          <w:p w:rsidR="00321F4D" w:rsidRPr="00B514F6" w:rsidRDefault="00321F4D" w:rsidP="00321F4D">
            <w:pPr>
              <w:jc w:val="center"/>
              <w:rPr>
                <w:rFonts w:ascii="Century" w:eastAsia="Batang" w:hAnsi="Century"/>
                <w:b/>
              </w:rPr>
            </w:pPr>
            <w:r w:rsidRPr="00B514F6">
              <w:rPr>
                <w:rFonts w:ascii="Century" w:eastAsia="Batang" w:hAnsi="Century"/>
                <w:b/>
              </w:rPr>
              <w:t>Второе полугодие.</w:t>
            </w:r>
          </w:p>
          <w:p w:rsidR="00321F4D" w:rsidRPr="00B514F6" w:rsidRDefault="00321F4D" w:rsidP="002A7C07">
            <w:pPr>
              <w:rPr>
                <w:rFonts w:ascii="Century" w:eastAsia="BatangChe" w:hAnsi="Century"/>
              </w:rPr>
            </w:pP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14.</w:t>
            </w:r>
          </w:p>
        </w:tc>
        <w:tc>
          <w:tcPr>
            <w:tcW w:w="4096" w:type="dxa"/>
          </w:tcPr>
          <w:p w:rsidR="00321F4D" w:rsidRPr="00B514F6" w:rsidRDefault="00321F4D" w:rsidP="00696EC2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«Рождество Христово» - кн.выставка литературы по православной культуре.</w:t>
            </w:r>
          </w:p>
        </w:tc>
        <w:tc>
          <w:tcPr>
            <w:tcW w:w="1054" w:type="dxa"/>
          </w:tcPr>
          <w:p w:rsidR="00321F4D" w:rsidRPr="00B514F6" w:rsidRDefault="00321F4D" w:rsidP="00696EC2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1-8</w:t>
            </w:r>
          </w:p>
        </w:tc>
        <w:tc>
          <w:tcPr>
            <w:tcW w:w="1158" w:type="dxa"/>
          </w:tcPr>
          <w:p w:rsidR="00321F4D" w:rsidRPr="00B514F6" w:rsidRDefault="00321F4D" w:rsidP="00696EC2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07.01.</w:t>
            </w:r>
          </w:p>
        </w:tc>
        <w:tc>
          <w:tcPr>
            <w:tcW w:w="992" w:type="dxa"/>
          </w:tcPr>
          <w:p w:rsidR="00321F4D" w:rsidRPr="00B514F6" w:rsidRDefault="00321F4D" w:rsidP="00696EC2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696EC2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696EC2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15.</w:t>
            </w:r>
          </w:p>
        </w:tc>
        <w:tc>
          <w:tcPr>
            <w:tcW w:w="4096" w:type="dxa"/>
          </w:tcPr>
          <w:p w:rsidR="00321F4D" w:rsidRPr="00B514F6" w:rsidRDefault="00321F4D" w:rsidP="00321F4D">
            <w:pPr>
              <w:pStyle w:val="aa"/>
              <w:shd w:val="clear" w:color="auto" w:fill="FBFCFC"/>
              <w:spacing w:before="0" w:beforeAutospacing="0" w:after="0" w:afterAutospacing="0" w:line="233" w:lineRule="atLeast"/>
              <w:textAlignment w:val="baseline"/>
              <w:rPr>
                <w:rFonts w:ascii="Century" w:hAnsi="Century" w:cs="Arial"/>
              </w:rPr>
            </w:pPr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 xml:space="preserve">Устный журнал к </w:t>
            </w:r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 xml:space="preserve">220 </w:t>
            </w:r>
            <w:proofErr w:type="spellStart"/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>лет</w:t>
            </w:r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>ию</w:t>
            </w:r>
            <w:proofErr w:type="spellEnd"/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 xml:space="preserve"> со дня рожде</w:t>
            </w:r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 xml:space="preserve">ния   А. С. </w:t>
            </w:r>
            <w:proofErr w:type="spellStart"/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>Грибоедова</w:t>
            </w:r>
            <w:proofErr w:type="spellEnd"/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 xml:space="preserve"> (1795–1829)</w:t>
            </w:r>
          </w:p>
        </w:tc>
        <w:tc>
          <w:tcPr>
            <w:tcW w:w="1054" w:type="dxa"/>
          </w:tcPr>
          <w:p w:rsidR="00321F4D" w:rsidRPr="00B514F6" w:rsidRDefault="00321F4D" w:rsidP="00D16C68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2-4</w:t>
            </w:r>
          </w:p>
        </w:tc>
        <w:tc>
          <w:tcPr>
            <w:tcW w:w="1158" w:type="dxa"/>
          </w:tcPr>
          <w:p w:rsidR="00321F4D" w:rsidRPr="00B514F6" w:rsidRDefault="00321F4D" w:rsidP="00D16C68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15</w:t>
            </w:r>
            <w:r w:rsidRPr="00B514F6">
              <w:rPr>
                <w:rFonts w:ascii="Century" w:eastAsia="Batang" w:hAnsi="Century"/>
              </w:rPr>
              <w:t>.01.</w:t>
            </w:r>
          </w:p>
        </w:tc>
        <w:tc>
          <w:tcPr>
            <w:tcW w:w="992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CC6F64">
            <w:pPr>
              <w:rPr>
                <w:rFonts w:ascii="Century" w:eastAsia="BatangChe" w:hAnsi="Century"/>
              </w:rPr>
            </w:pP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16.</w:t>
            </w:r>
          </w:p>
        </w:tc>
        <w:tc>
          <w:tcPr>
            <w:tcW w:w="4096" w:type="dxa"/>
          </w:tcPr>
          <w:p w:rsidR="00321F4D" w:rsidRPr="00B514F6" w:rsidRDefault="00321F4D" w:rsidP="00FA7D69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«Край родной, что мы знаем о тебе» - викторина по </w:t>
            </w:r>
            <w:proofErr w:type="spellStart"/>
            <w:r w:rsidRPr="00B514F6">
              <w:rPr>
                <w:rFonts w:ascii="Century" w:eastAsia="Batang" w:hAnsi="Century"/>
              </w:rPr>
              <w:t>кубановедению</w:t>
            </w:r>
            <w:proofErr w:type="spellEnd"/>
            <w:r w:rsidRPr="00B514F6">
              <w:rPr>
                <w:rFonts w:ascii="Century" w:eastAsia="Batang" w:hAnsi="Century"/>
              </w:rPr>
              <w:t>.</w:t>
            </w:r>
          </w:p>
        </w:tc>
        <w:tc>
          <w:tcPr>
            <w:tcW w:w="1054" w:type="dxa"/>
          </w:tcPr>
          <w:p w:rsidR="00321F4D" w:rsidRPr="00B514F6" w:rsidRDefault="00321F4D" w:rsidP="00FA7D69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2-4</w:t>
            </w:r>
          </w:p>
        </w:tc>
        <w:tc>
          <w:tcPr>
            <w:tcW w:w="1158" w:type="dxa"/>
          </w:tcPr>
          <w:p w:rsidR="00321F4D" w:rsidRPr="00B514F6" w:rsidRDefault="00321F4D" w:rsidP="00FA7D69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17.01.</w:t>
            </w:r>
          </w:p>
        </w:tc>
        <w:tc>
          <w:tcPr>
            <w:tcW w:w="992" w:type="dxa"/>
          </w:tcPr>
          <w:p w:rsidR="00321F4D" w:rsidRPr="00B514F6" w:rsidRDefault="00321F4D" w:rsidP="00FA7D69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FA7D69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FA7D69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17.</w:t>
            </w:r>
          </w:p>
        </w:tc>
        <w:tc>
          <w:tcPr>
            <w:tcW w:w="4096" w:type="dxa"/>
          </w:tcPr>
          <w:p w:rsidR="00321F4D" w:rsidRPr="00B514F6" w:rsidRDefault="00321F4D" w:rsidP="00321F4D">
            <w:pPr>
              <w:pStyle w:val="aa"/>
              <w:shd w:val="clear" w:color="auto" w:fill="FBFCFC"/>
              <w:spacing w:before="0" w:beforeAutospacing="0" w:after="0" w:afterAutospacing="0" w:line="233" w:lineRule="atLeas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514F6">
              <w:rPr>
                <w:rStyle w:val="a9"/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Читательская конференция, посвященная </w:t>
            </w:r>
            <w:r w:rsidRPr="00B514F6">
              <w:rPr>
                <w:rStyle w:val="a9"/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155 </w:t>
            </w:r>
            <w:proofErr w:type="spellStart"/>
            <w:r w:rsidRPr="00B514F6">
              <w:rPr>
                <w:rStyle w:val="a9"/>
                <w:rFonts w:ascii="Arial" w:hAnsi="Arial" w:cs="Arial"/>
                <w:sz w:val="18"/>
                <w:szCs w:val="18"/>
                <w:bdr w:val="none" w:sz="0" w:space="0" w:color="auto" w:frame="1"/>
              </w:rPr>
              <w:t>лет</w:t>
            </w:r>
            <w:r w:rsidRPr="00B514F6">
              <w:rPr>
                <w:rStyle w:val="a9"/>
                <w:rFonts w:ascii="Arial" w:hAnsi="Arial" w:cs="Arial"/>
                <w:sz w:val="18"/>
                <w:szCs w:val="18"/>
                <w:bdr w:val="none" w:sz="0" w:space="0" w:color="auto" w:frame="1"/>
              </w:rPr>
              <w:t>ию</w:t>
            </w:r>
            <w:proofErr w:type="spellEnd"/>
            <w:r w:rsidRPr="00B514F6">
              <w:rPr>
                <w:rStyle w:val="a9"/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 со дн</w:t>
            </w:r>
            <w:r w:rsidRPr="00B514F6">
              <w:rPr>
                <w:rStyle w:val="a9"/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я рождения А. П. </w:t>
            </w:r>
            <w:r w:rsidRPr="00B514F6">
              <w:rPr>
                <w:rStyle w:val="a9"/>
                <w:rFonts w:ascii="Arial" w:hAnsi="Arial" w:cs="Arial"/>
                <w:sz w:val="18"/>
                <w:szCs w:val="18"/>
                <w:bdr w:val="none" w:sz="0" w:space="0" w:color="auto" w:frame="1"/>
              </w:rPr>
              <w:t>Чехова (1860–1904)</w:t>
            </w:r>
          </w:p>
        </w:tc>
        <w:tc>
          <w:tcPr>
            <w:tcW w:w="1054" w:type="dxa"/>
          </w:tcPr>
          <w:p w:rsidR="00321F4D" w:rsidRPr="00B514F6" w:rsidRDefault="00321F4D" w:rsidP="007C4B8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10-11</w:t>
            </w:r>
          </w:p>
        </w:tc>
        <w:tc>
          <w:tcPr>
            <w:tcW w:w="1158" w:type="dxa"/>
          </w:tcPr>
          <w:p w:rsidR="00321F4D" w:rsidRPr="00B514F6" w:rsidRDefault="00321F4D" w:rsidP="007C4B8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29</w:t>
            </w:r>
            <w:r w:rsidRPr="00B514F6">
              <w:rPr>
                <w:rFonts w:ascii="Century" w:eastAsia="Batang" w:hAnsi="Century"/>
              </w:rPr>
              <w:t>.01.</w:t>
            </w:r>
          </w:p>
        </w:tc>
        <w:tc>
          <w:tcPr>
            <w:tcW w:w="992" w:type="dxa"/>
          </w:tcPr>
          <w:p w:rsidR="00321F4D" w:rsidRPr="00B514F6" w:rsidRDefault="00321F4D" w:rsidP="007C4B8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7C4B8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7C4B8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</w:t>
            </w:r>
            <w:r w:rsidRPr="00B514F6">
              <w:rPr>
                <w:rFonts w:ascii="Century" w:eastAsia="BatangChe" w:hAnsi="Century"/>
              </w:rPr>
              <w:t>арь</w:t>
            </w:r>
            <w:r w:rsidRPr="00B514F6">
              <w:rPr>
                <w:rFonts w:ascii="Century" w:eastAsia="BatangChe" w:hAnsi="Century"/>
              </w:rPr>
              <w:t>, учителя русского языка</w:t>
            </w:r>
          </w:p>
        </w:tc>
      </w:tr>
      <w:tr w:rsidR="00321F4D" w:rsidRPr="00B514F6" w:rsidTr="00CC6F64">
        <w:tc>
          <w:tcPr>
            <w:tcW w:w="683" w:type="dxa"/>
          </w:tcPr>
          <w:p w:rsidR="00321F4D" w:rsidRPr="00B514F6" w:rsidRDefault="00321F4D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18.</w:t>
            </w:r>
          </w:p>
        </w:tc>
        <w:tc>
          <w:tcPr>
            <w:tcW w:w="4096" w:type="dxa"/>
          </w:tcPr>
          <w:p w:rsidR="00321F4D" w:rsidRPr="00B514F6" w:rsidRDefault="00321F4D" w:rsidP="00321F4D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«Я -  ребенок, я – человек» </w:t>
            </w:r>
            <w:r w:rsidRPr="00B514F6">
              <w:rPr>
                <w:rFonts w:ascii="Century" w:eastAsia="Batang" w:hAnsi="Century"/>
              </w:rPr>
              <w:t>викторина</w:t>
            </w:r>
            <w:r w:rsidRPr="00B514F6">
              <w:rPr>
                <w:rFonts w:ascii="Century" w:eastAsia="Batang" w:hAnsi="Century"/>
              </w:rPr>
              <w:t xml:space="preserve"> игра по правам ребенка. </w:t>
            </w:r>
          </w:p>
        </w:tc>
        <w:tc>
          <w:tcPr>
            <w:tcW w:w="1054" w:type="dxa"/>
          </w:tcPr>
          <w:p w:rsidR="00321F4D" w:rsidRPr="00B514F6" w:rsidRDefault="00321F4D" w:rsidP="007C4B8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5-8</w:t>
            </w:r>
          </w:p>
        </w:tc>
        <w:tc>
          <w:tcPr>
            <w:tcW w:w="1158" w:type="dxa"/>
          </w:tcPr>
          <w:p w:rsidR="00321F4D" w:rsidRPr="00B514F6" w:rsidRDefault="00321F4D" w:rsidP="007C4B8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05.02</w:t>
            </w:r>
          </w:p>
        </w:tc>
        <w:tc>
          <w:tcPr>
            <w:tcW w:w="992" w:type="dxa"/>
          </w:tcPr>
          <w:p w:rsidR="00321F4D" w:rsidRPr="00B514F6" w:rsidRDefault="00321F4D" w:rsidP="007C4B8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321F4D" w:rsidRPr="00B514F6" w:rsidRDefault="00321F4D" w:rsidP="007C4B8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321F4D" w:rsidRPr="00B514F6" w:rsidRDefault="00321F4D" w:rsidP="007C4B8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19.</w:t>
            </w:r>
          </w:p>
        </w:tc>
        <w:tc>
          <w:tcPr>
            <w:tcW w:w="4096" w:type="dxa"/>
          </w:tcPr>
          <w:p w:rsidR="00B514F6" w:rsidRPr="00B514F6" w:rsidRDefault="00B514F6" w:rsidP="00847C7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«Отчизны Славные сыны» - кн.выставка и обзор литературы ко Дню Защитника Отечества.</w:t>
            </w:r>
          </w:p>
        </w:tc>
        <w:tc>
          <w:tcPr>
            <w:tcW w:w="1054" w:type="dxa"/>
          </w:tcPr>
          <w:p w:rsidR="00B514F6" w:rsidRPr="00B514F6" w:rsidRDefault="00B514F6" w:rsidP="00847C7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1-11</w:t>
            </w:r>
          </w:p>
        </w:tc>
        <w:tc>
          <w:tcPr>
            <w:tcW w:w="1158" w:type="dxa"/>
          </w:tcPr>
          <w:p w:rsidR="00B514F6" w:rsidRPr="00B514F6" w:rsidRDefault="00B514F6" w:rsidP="00847C7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22.02.</w:t>
            </w:r>
          </w:p>
        </w:tc>
        <w:tc>
          <w:tcPr>
            <w:tcW w:w="992" w:type="dxa"/>
          </w:tcPr>
          <w:p w:rsidR="00B514F6" w:rsidRPr="00B514F6" w:rsidRDefault="00B514F6" w:rsidP="00847C7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847C7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847C7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20.</w:t>
            </w:r>
          </w:p>
        </w:tc>
        <w:tc>
          <w:tcPr>
            <w:tcW w:w="4096" w:type="dxa"/>
          </w:tcPr>
          <w:p w:rsidR="00B514F6" w:rsidRPr="00B514F6" w:rsidRDefault="00B514F6" w:rsidP="00A62DFE">
            <w:pPr>
              <w:pStyle w:val="aa"/>
              <w:rPr>
                <w:rFonts w:ascii="Century" w:eastAsia="Batang" w:hAnsi="Century"/>
              </w:rPr>
            </w:pPr>
            <w:r w:rsidRPr="00B514F6">
              <w:rPr>
                <w:rFonts w:ascii="Century" w:hAnsi="Century"/>
              </w:rPr>
              <w:t xml:space="preserve">Международный день детской книги. </w:t>
            </w:r>
            <w:r w:rsidRPr="00B514F6">
              <w:rPr>
                <w:rFonts w:ascii="Century" w:eastAsia="Batang" w:hAnsi="Century"/>
              </w:rPr>
              <w:t xml:space="preserve"> Книжная выставка, диспут.</w:t>
            </w:r>
          </w:p>
        </w:tc>
        <w:tc>
          <w:tcPr>
            <w:tcW w:w="1054" w:type="dxa"/>
          </w:tcPr>
          <w:p w:rsidR="00B514F6" w:rsidRPr="00B514F6" w:rsidRDefault="00B514F6" w:rsidP="00A62DF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6-7</w:t>
            </w:r>
          </w:p>
        </w:tc>
        <w:tc>
          <w:tcPr>
            <w:tcW w:w="1158" w:type="dxa"/>
          </w:tcPr>
          <w:p w:rsidR="00B514F6" w:rsidRPr="00B514F6" w:rsidRDefault="00B514F6" w:rsidP="00A62DF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04.03.</w:t>
            </w:r>
          </w:p>
        </w:tc>
        <w:tc>
          <w:tcPr>
            <w:tcW w:w="992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CC6F64">
            <w:pPr>
              <w:rPr>
                <w:rFonts w:ascii="Century" w:eastAsia="BatangChe" w:hAnsi="Century"/>
              </w:rPr>
            </w:pP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21.</w:t>
            </w:r>
          </w:p>
        </w:tc>
        <w:tc>
          <w:tcPr>
            <w:tcW w:w="4096" w:type="dxa"/>
          </w:tcPr>
          <w:p w:rsidR="00B514F6" w:rsidRPr="00B514F6" w:rsidRDefault="00B514F6" w:rsidP="00D0740A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«Главное слово в каждой судьбе» - кн.выставка.</w:t>
            </w:r>
          </w:p>
          <w:p w:rsidR="00B514F6" w:rsidRPr="00B514F6" w:rsidRDefault="00B514F6" w:rsidP="00D0740A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Конкурс чтецов, посвященный Женскому Дню.</w:t>
            </w:r>
          </w:p>
        </w:tc>
        <w:tc>
          <w:tcPr>
            <w:tcW w:w="1054" w:type="dxa"/>
          </w:tcPr>
          <w:p w:rsidR="00B514F6" w:rsidRPr="00B514F6" w:rsidRDefault="00B514F6" w:rsidP="00D0740A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1-11</w:t>
            </w:r>
          </w:p>
          <w:p w:rsidR="00B514F6" w:rsidRPr="00B514F6" w:rsidRDefault="00B514F6" w:rsidP="00D0740A">
            <w:pPr>
              <w:rPr>
                <w:rFonts w:ascii="Century" w:eastAsia="Batang" w:hAnsi="Century"/>
              </w:rPr>
            </w:pPr>
          </w:p>
          <w:p w:rsidR="00B514F6" w:rsidRPr="00B514F6" w:rsidRDefault="00B514F6" w:rsidP="00D0740A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5-8</w:t>
            </w:r>
          </w:p>
        </w:tc>
        <w:tc>
          <w:tcPr>
            <w:tcW w:w="1158" w:type="dxa"/>
          </w:tcPr>
          <w:p w:rsidR="00B514F6" w:rsidRPr="00B514F6" w:rsidRDefault="00B514F6" w:rsidP="00D0740A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07.03.</w:t>
            </w:r>
          </w:p>
        </w:tc>
        <w:tc>
          <w:tcPr>
            <w:tcW w:w="992" w:type="dxa"/>
          </w:tcPr>
          <w:p w:rsidR="00B514F6" w:rsidRPr="00B514F6" w:rsidRDefault="00B514F6" w:rsidP="00D0740A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D0740A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Учителя литературы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22.</w:t>
            </w:r>
          </w:p>
        </w:tc>
        <w:tc>
          <w:tcPr>
            <w:tcW w:w="4096" w:type="dxa"/>
          </w:tcPr>
          <w:p w:rsidR="00B514F6" w:rsidRPr="00B514F6" w:rsidRDefault="00B514F6" w:rsidP="00FD2273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«Поэтическая тетрадь» - литературные чтения, посвященные Всемирному Дню </w:t>
            </w:r>
            <w:r w:rsidRPr="00B514F6">
              <w:rPr>
                <w:rFonts w:ascii="Century" w:eastAsia="Batang" w:hAnsi="Century"/>
              </w:rPr>
              <w:lastRenderedPageBreak/>
              <w:t>Поэзии.</w:t>
            </w:r>
          </w:p>
        </w:tc>
        <w:tc>
          <w:tcPr>
            <w:tcW w:w="1054" w:type="dxa"/>
          </w:tcPr>
          <w:p w:rsidR="00B514F6" w:rsidRPr="00B514F6" w:rsidRDefault="00B514F6" w:rsidP="00FD2273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lastRenderedPageBreak/>
              <w:t>2-4</w:t>
            </w:r>
          </w:p>
        </w:tc>
        <w:tc>
          <w:tcPr>
            <w:tcW w:w="1158" w:type="dxa"/>
          </w:tcPr>
          <w:p w:rsidR="00B514F6" w:rsidRPr="00B514F6" w:rsidRDefault="00B514F6" w:rsidP="00FD2273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21.03.</w:t>
            </w:r>
          </w:p>
        </w:tc>
        <w:tc>
          <w:tcPr>
            <w:tcW w:w="992" w:type="dxa"/>
          </w:tcPr>
          <w:p w:rsidR="00B514F6" w:rsidRPr="00B514F6" w:rsidRDefault="00B514F6" w:rsidP="00FD2273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FD2273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FD2273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lastRenderedPageBreak/>
              <w:t>23.</w:t>
            </w:r>
          </w:p>
        </w:tc>
        <w:tc>
          <w:tcPr>
            <w:tcW w:w="4096" w:type="dxa"/>
          </w:tcPr>
          <w:p w:rsidR="00B514F6" w:rsidRPr="00B514F6" w:rsidRDefault="00B514F6" w:rsidP="00545846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Неделя детской книги:</w:t>
            </w:r>
          </w:p>
          <w:p w:rsidR="00B514F6" w:rsidRPr="00B514F6" w:rsidRDefault="00B514F6" w:rsidP="00545846">
            <w:pPr>
              <w:numPr>
                <w:ilvl w:val="0"/>
                <w:numId w:val="3"/>
              </w:num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Открытие (утренник) «Белый лебедь земли датской» по произведениям Г.Х.Андерсена, к 205-летию со дня рождения.</w:t>
            </w:r>
          </w:p>
          <w:p w:rsidR="00B514F6" w:rsidRPr="00B514F6" w:rsidRDefault="00B514F6" w:rsidP="00545846">
            <w:pPr>
              <w:numPr>
                <w:ilvl w:val="0"/>
                <w:numId w:val="3"/>
              </w:num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Выставка рисунков «Моя первая книга».</w:t>
            </w:r>
          </w:p>
          <w:p w:rsidR="00B514F6" w:rsidRPr="00B514F6" w:rsidRDefault="00B514F6" w:rsidP="00545846">
            <w:pPr>
              <w:numPr>
                <w:ilvl w:val="0"/>
                <w:numId w:val="3"/>
              </w:num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«В некотором царстве, в некотором государстве» - литературная викторина.</w:t>
            </w:r>
          </w:p>
          <w:p w:rsidR="00B514F6" w:rsidRPr="00B514F6" w:rsidRDefault="00B514F6" w:rsidP="00545846">
            <w:pPr>
              <w:numPr>
                <w:ilvl w:val="0"/>
                <w:numId w:val="3"/>
              </w:num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Кн.выставка «Любимые герои».     </w:t>
            </w:r>
          </w:p>
        </w:tc>
        <w:tc>
          <w:tcPr>
            <w:tcW w:w="1054" w:type="dxa"/>
          </w:tcPr>
          <w:p w:rsidR="00B514F6" w:rsidRPr="00B514F6" w:rsidRDefault="00B514F6" w:rsidP="00545846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1-5</w:t>
            </w:r>
          </w:p>
        </w:tc>
        <w:tc>
          <w:tcPr>
            <w:tcW w:w="1158" w:type="dxa"/>
          </w:tcPr>
          <w:p w:rsidR="00B514F6" w:rsidRPr="00B514F6" w:rsidRDefault="00B514F6" w:rsidP="00545846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24.03. – 30.03.</w:t>
            </w:r>
          </w:p>
        </w:tc>
        <w:tc>
          <w:tcPr>
            <w:tcW w:w="992" w:type="dxa"/>
          </w:tcPr>
          <w:p w:rsidR="00B514F6" w:rsidRPr="00B514F6" w:rsidRDefault="00B514F6" w:rsidP="00545846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545846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545846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карь,</w:t>
            </w:r>
          </w:p>
          <w:p w:rsidR="00B514F6" w:rsidRPr="00B514F6" w:rsidRDefault="00B514F6" w:rsidP="00545846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Кл.рук-ли</w:t>
            </w:r>
            <w:proofErr w:type="spellEnd"/>
            <w:r w:rsidRPr="00B514F6">
              <w:rPr>
                <w:rFonts w:ascii="Century" w:eastAsia="BatangChe" w:hAnsi="Century"/>
              </w:rPr>
              <w:t>,</w:t>
            </w:r>
          </w:p>
          <w:p w:rsidR="00B514F6" w:rsidRPr="00B514F6" w:rsidRDefault="00B514F6" w:rsidP="00545846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Организ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24.</w:t>
            </w:r>
          </w:p>
        </w:tc>
        <w:tc>
          <w:tcPr>
            <w:tcW w:w="4096" w:type="dxa"/>
          </w:tcPr>
          <w:p w:rsidR="00B514F6" w:rsidRPr="00B514F6" w:rsidRDefault="00B514F6" w:rsidP="00B514F6">
            <w:pPr>
              <w:pStyle w:val="aa"/>
              <w:shd w:val="clear" w:color="auto" w:fill="FBFCFC"/>
              <w:spacing w:before="0" w:beforeAutospacing="0" w:after="0" w:afterAutospacing="0" w:line="233" w:lineRule="atLeast"/>
              <w:textAlignment w:val="baseline"/>
              <w:rPr>
                <w:rFonts w:ascii="Century" w:hAnsi="Century" w:cs="Arial"/>
              </w:rPr>
            </w:pPr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 xml:space="preserve">Кн.выставка, посвященная </w:t>
            </w:r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 xml:space="preserve">105 </w:t>
            </w:r>
            <w:proofErr w:type="spellStart"/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>лет</w:t>
            </w:r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>ию</w:t>
            </w:r>
            <w:proofErr w:type="spellEnd"/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 xml:space="preserve">  со дня рождения Ю. П.</w:t>
            </w:r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 xml:space="preserve"> Германа (1910-1967),</w:t>
            </w:r>
          </w:p>
        </w:tc>
        <w:tc>
          <w:tcPr>
            <w:tcW w:w="1054" w:type="dxa"/>
          </w:tcPr>
          <w:p w:rsidR="00B514F6" w:rsidRPr="00B514F6" w:rsidRDefault="00B514F6" w:rsidP="006433D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8-9</w:t>
            </w:r>
          </w:p>
        </w:tc>
        <w:tc>
          <w:tcPr>
            <w:tcW w:w="1158" w:type="dxa"/>
          </w:tcPr>
          <w:p w:rsidR="00B514F6" w:rsidRPr="00B514F6" w:rsidRDefault="00B514F6" w:rsidP="006433DE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04.04.</w:t>
            </w:r>
          </w:p>
        </w:tc>
        <w:tc>
          <w:tcPr>
            <w:tcW w:w="992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2A7C07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2A7C07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25.</w:t>
            </w:r>
          </w:p>
        </w:tc>
        <w:tc>
          <w:tcPr>
            <w:tcW w:w="4096" w:type="dxa"/>
          </w:tcPr>
          <w:p w:rsidR="00B514F6" w:rsidRPr="00B514F6" w:rsidRDefault="00B514F6" w:rsidP="00FD44D7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«Человек открывает вселенную» презентация ко Дню космонавтики.</w:t>
            </w:r>
          </w:p>
        </w:tc>
        <w:tc>
          <w:tcPr>
            <w:tcW w:w="1054" w:type="dxa"/>
          </w:tcPr>
          <w:p w:rsidR="00B514F6" w:rsidRPr="00B514F6" w:rsidRDefault="00B514F6" w:rsidP="00FD44D7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5-9</w:t>
            </w:r>
          </w:p>
        </w:tc>
        <w:tc>
          <w:tcPr>
            <w:tcW w:w="1158" w:type="dxa"/>
          </w:tcPr>
          <w:p w:rsidR="00B514F6" w:rsidRPr="00B514F6" w:rsidRDefault="00B514F6" w:rsidP="00FD44D7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12.04</w:t>
            </w:r>
          </w:p>
        </w:tc>
        <w:tc>
          <w:tcPr>
            <w:tcW w:w="992" w:type="dxa"/>
          </w:tcPr>
          <w:p w:rsidR="00B514F6" w:rsidRPr="00B514F6" w:rsidRDefault="00B514F6" w:rsidP="00FD44D7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FD44D7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FD44D7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26.</w:t>
            </w:r>
          </w:p>
        </w:tc>
        <w:tc>
          <w:tcPr>
            <w:tcW w:w="4096" w:type="dxa"/>
          </w:tcPr>
          <w:p w:rsidR="00B514F6" w:rsidRPr="00B514F6" w:rsidRDefault="00B514F6" w:rsidP="00FD44D7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Кн.выставка , посвященная Дню Культуры - «Славянская письменность.».( о первых печатных книгах на Руси)</w:t>
            </w:r>
          </w:p>
        </w:tc>
        <w:tc>
          <w:tcPr>
            <w:tcW w:w="1054" w:type="dxa"/>
          </w:tcPr>
          <w:p w:rsidR="00B514F6" w:rsidRPr="00B514F6" w:rsidRDefault="00B514F6" w:rsidP="00FD44D7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5-9</w:t>
            </w:r>
          </w:p>
        </w:tc>
        <w:tc>
          <w:tcPr>
            <w:tcW w:w="1158" w:type="dxa"/>
          </w:tcPr>
          <w:p w:rsidR="00B514F6" w:rsidRPr="00B514F6" w:rsidRDefault="00B514F6" w:rsidP="00FD44D7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15.04.</w:t>
            </w:r>
          </w:p>
        </w:tc>
        <w:tc>
          <w:tcPr>
            <w:tcW w:w="992" w:type="dxa"/>
          </w:tcPr>
          <w:p w:rsidR="00B514F6" w:rsidRPr="00B514F6" w:rsidRDefault="00B514F6" w:rsidP="00FD44D7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FD44D7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FD44D7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27.</w:t>
            </w:r>
          </w:p>
        </w:tc>
        <w:tc>
          <w:tcPr>
            <w:tcW w:w="4096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«Бойцы вспоминают минувшие дни» - кн.выставка ко Дню Победы.</w:t>
            </w:r>
          </w:p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</w:p>
        </w:tc>
        <w:tc>
          <w:tcPr>
            <w:tcW w:w="1054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1-11</w:t>
            </w:r>
          </w:p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</w:p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</w:p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</w:p>
        </w:tc>
        <w:tc>
          <w:tcPr>
            <w:tcW w:w="1158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06.05.</w:t>
            </w:r>
          </w:p>
        </w:tc>
        <w:tc>
          <w:tcPr>
            <w:tcW w:w="992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4A216B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4A216B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28.</w:t>
            </w:r>
          </w:p>
        </w:tc>
        <w:tc>
          <w:tcPr>
            <w:tcW w:w="4096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«Выбери жизнь!» - пропаганда </w:t>
            </w:r>
            <w:proofErr w:type="spellStart"/>
            <w:r w:rsidRPr="00B514F6">
              <w:rPr>
                <w:rFonts w:ascii="Century" w:eastAsia="Batang" w:hAnsi="Century"/>
              </w:rPr>
              <w:t>антинаркотического</w:t>
            </w:r>
            <w:proofErr w:type="spellEnd"/>
            <w:r w:rsidRPr="00B514F6">
              <w:rPr>
                <w:rFonts w:ascii="Century" w:eastAsia="Batang" w:hAnsi="Century"/>
              </w:rPr>
              <w:t xml:space="preserve"> образа жизни.</w:t>
            </w:r>
          </w:p>
        </w:tc>
        <w:tc>
          <w:tcPr>
            <w:tcW w:w="1054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7-11</w:t>
            </w:r>
          </w:p>
        </w:tc>
        <w:tc>
          <w:tcPr>
            <w:tcW w:w="1158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17.05.</w:t>
            </w:r>
          </w:p>
        </w:tc>
        <w:tc>
          <w:tcPr>
            <w:tcW w:w="992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4A216B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4A216B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29.</w:t>
            </w:r>
          </w:p>
        </w:tc>
        <w:tc>
          <w:tcPr>
            <w:tcW w:w="4096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Кн.выставка «Жизнь рядом с книгой» - посвященная Дню Библиотекаря.</w:t>
            </w:r>
          </w:p>
        </w:tc>
        <w:tc>
          <w:tcPr>
            <w:tcW w:w="1054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9-11</w:t>
            </w:r>
          </w:p>
        </w:tc>
        <w:tc>
          <w:tcPr>
            <w:tcW w:w="1158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23.05.</w:t>
            </w:r>
          </w:p>
        </w:tc>
        <w:tc>
          <w:tcPr>
            <w:tcW w:w="992" w:type="dxa"/>
          </w:tcPr>
          <w:p w:rsidR="00B514F6" w:rsidRPr="00B514F6" w:rsidRDefault="00B514F6" w:rsidP="004A216B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4A216B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4A216B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B514F6" w:rsidRPr="00B514F6" w:rsidTr="00CC6F64">
        <w:tc>
          <w:tcPr>
            <w:tcW w:w="683" w:type="dxa"/>
          </w:tcPr>
          <w:p w:rsidR="00B514F6" w:rsidRPr="00B514F6" w:rsidRDefault="00B514F6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30</w:t>
            </w:r>
          </w:p>
        </w:tc>
        <w:tc>
          <w:tcPr>
            <w:tcW w:w="4096" w:type="dxa"/>
          </w:tcPr>
          <w:p w:rsidR="00B514F6" w:rsidRPr="00B514F6" w:rsidRDefault="00B514F6" w:rsidP="004510C1">
            <w:pPr>
              <w:rPr>
                <w:rFonts w:ascii="Century" w:eastAsia="Batang" w:hAnsi="Century"/>
              </w:rPr>
            </w:pPr>
            <w:r w:rsidRPr="00B514F6">
              <w:rPr>
                <w:rStyle w:val="a9"/>
                <w:rFonts w:ascii="Century" w:hAnsi="Century" w:cs="Arial"/>
                <w:bdr w:val="none" w:sz="0" w:space="0" w:color="auto" w:frame="1"/>
              </w:rPr>
              <w:t>«Судьба человека» 110 лет со дня рождения писателя М. А. Шолохова – презентация (1905–1984)</w:t>
            </w:r>
          </w:p>
        </w:tc>
        <w:tc>
          <w:tcPr>
            <w:tcW w:w="1054" w:type="dxa"/>
          </w:tcPr>
          <w:p w:rsidR="00B514F6" w:rsidRPr="00B514F6" w:rsidRDefault="00B514F6" w:rsidP="004510C1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1-5</w:t>
            </w:r>
          </w:p>
        </w:tc>
        <w:tc>
          <w:tcPr>
            <w:tcW w:w="1158" w:type="dxa"/>
          </w:tcPr>
          <w:p w:rsidR="00B514F6" w:rsidRPr="00B514F6" w:rsidRDefault="00B514F6" w:rsidP="004510C1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24.05.</w:t>
            </w:r>
          </w:p>
        </w:tc>
        <w:tc>
          <w:tcPr>
            <w:tcW w:w="992" w:type="dxa"/>
          </w:tcPr>
          <w:p w:rsidR="00B514F6" w:rsidRPr="00B514F6" w:rsidRDefault="00B514F6" w:rsidP="004510C1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B514F6" w:rsidRPr="00B514F6" w:rsidRDefault="00B514F6" w:rsidP="004510C1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B514F6" w:rsidRPr="00B514F6" w:rsidRDefault="00B514F6" w:rsidP="004510C1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</w:tbl>
    <w:p w:rsidR="00561686" w:rsidRPr="00B514F6" w:rsidRDefault="00561686" w:rsidP="00561686">
      <w:pPr>
        <w:rPr>
          <w:rFonts w:ascii="Century" w:eastAsia="Batang" w:hAnsi="Century"/>
        </w:rPr>
      </w:pPr>
    </w:p>
    <w:p w:rsidR="00561686" w:rsidRPr="00B514F6" w:rsidRDefault="000042E8" w:rsidP="00561686">
      <w:pPr>
        <w:jc w:val="center"/>
      </w:pPr>
      <w:r w:rsidRPr="00B514F6">
        <w:rPr>
          <w:rFonts w:ascii="Century" w:eastAsia="Batang" w:hAnsi="Century"/>
          <w:noProof/>
        </w:rPr>
        <w:drawing>
          <wp:inline distT="0" distB="0" distL="0" distR="0">
            <wp:extent cx="1657350" cy="1657350"/>
            <wp:effectExtent l="0" t="0" r="0" b="0"/>
            <wp:docPr id="7" name="Рисунок 7" descr="MCj043481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434810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2E8" w:rsidRPr="00B514F6" w:rsidRDefault="000042E8" w:rsidP="000042E8">
      <w:pPr>
        <w:rPr>
          <w:rFonts w:ascii="BatangChe" w:eastAsia="BatangChe" w:hAnsi="BatangChe"/>
          <w:b/>
          <w:i/>
          <w:sz w:val="32"/>
          <w:szCs w:val="32"/>
        </w:rPr>
      </w:pPr>
      <w:r w:rsidRPr="00B514F6">
        <w:rPr>
          <w:rFonts w:ascii="BatangChe" w:eastAsia="BatangChe" w:hAnsi="BatangChe"/>
          <w:b/>
          <w:i/>
          <w:sz w:val="32"/>
          <w:szCs w:val="32"/>
        </w:rPr>
        <w:lastRenderedPageBreak/>
        <w:t>Работа с учебным фондом.</w:t>
      </w:r>
    </w:p>
    <w:p w:rsidR="000042E8" w:rsidRPr="00B514F6" w:rsidRDefault="000042E8" w:rsidP="000042E8">
      <w:pPr>
        <w:rPr>
          <w:rFonts w:ascii="Century" w:eastAsia="BatangChe" w:hAnsi="Centur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3"/>
        <w:gridCol w:w="4645"/>
        <w:gridCol w:w="1260"/>
        <w:gridCol w:w="1440"/>
        <w:gridCol w:w="1543"/>
      </w:tblGrid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П/Н</w:t>
            </w:r>
          </w:p>
        </w:tc>
        <w:tc>
          <w:tcPr>
            <w:tcW w:w="464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Содержание работы</w:t>
            </w:r>
          </w:p>
        </w:tc>
        <w:tc>
          <w:tcPr>
            <w:tcW w:w="126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Класс</w:t>
            </w:r>
          </w:p>
        </w:tc>
        <w:tc>
          <w:tcPr>
            <w:tcW w:w="14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Время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исполнен.</w:t>
            </w:r>
          </w:p>
        </w:tc>
        <w:tc>
          <w:tcPr>
            <w:tcW w:w="154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Ответств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за </w:t>
            </w:r>
            <w:proofErr w:type="spellStart"/>
            <w:r w:rsidRPr="00B514F6">
              <w:rPr>
                <w:rFonts w:ascii="Century" w:eastAsia="BatangChe" w:hAnsi="Century"/>
              </w:rPr>
              <w:t>исполн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1.</w:t>
            </w:r>
          </w:p>
        </w:tc>
        <w:tc>
          <w:tcPr>
            <w:tcW w:w="464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Выдача и прием учебников.</w:t>
            </w:r>
          </w:p>
        </w:tc>
        <w:tc>
          <w:tcPr>
            <w:tcW w:w="126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1-11</w:t>
            </w:r>
          </w:p>
        </w:tc>
        <w:tc>
          <w:tcPr>
            <w:tcW w:w="14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Май-август</w:t>
            </w:r>
          </w:p>
        </w:tc>
        <w:tc>
          <w:tcPr>
            <w:tcW w:w="154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2.</w:t>
            </w:r>
          </w:p>
        </w:tc>
        <w:tc>
          <w:tcPr>
            <w:tcW w:w="464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Ремонт учебников и произведений художественной литературы силами уч-ся, библиотечного актива.</w:t>
            </w:r>
          </w:p>
        </w:tc>
        <w:tc>
          <w:tcPr>
            <w:tcW w:w="126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5-8</w:t>
            </w:r>
          </w:p>
        </w:tc>
        <w:tc>
          <w:tcPr>
            <w:tcW w:w="14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</w:t>
            </w:r>
            <w:proofErr w:type="spellEnd"/>
            <w:r w:rsidRPr="00B514F6">
              <w:rPr>
                <w:rFonts w:ascii="Century" w:eastAsia="BatangChe" w:hAnsi="Century"/>
              </w:rPr>
              <w:t>. актив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3.</w:t>
            </w:r>
          </w:p>
        </w:tc>
        <w:tc>
          <w:tcPr>
            <w:tcW w:w="464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Раз в четверть проведение рейдов по проверке санитарного состояния учебников по классам.</w:t>
            </w:r>
          </w:p>
        </w:tc>
        <w:tc>
          <w:tcPr>
            <w:tcW w:w="126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1-11</w:t>
            </w:r>
          </w:p>
        </w:tc>
        <w:tc>
          <w:tcPr>
            <w:tcW w:w="14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</w:t>
            </w:r>
            <w:proofErr w:type="spellEnd"/>
            <w:r w:rsidRPr="00B514F6">
              <w:rPr>
                <w:rFonts w:ascii="Century" w:eastAsia="BatangChe" w:hAnsi="Century"/>
              </w:rPr>
              <w:t>. актив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4.</w:t>
            </w:r>
          </w:p>
        </w:tc>
        <w:tc>
          <w:tcPr>
            <w:tcW w:w="464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На классных уголках иметь памятку о сохранности учебников и бережного отношения к книге.</w:t>
            </w:r>
          </w:p>
        </w:tc>
        <w:tc>
          <w:tcPr>
            <w:tcW w:w="126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54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Кл. руководит.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5.</w:t>
            </w:r>
          </w:p>
        </w:tc>
        <w:tc>
          <w:tcPr>
            <w:tcW w:w="464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Ведение картотеки учебников.</w:t>
            </w:r>
          </w:p>
        </w:tc>
        <w:tc>
          <w:tcPr>
            <w:tcW w:w="126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54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6.</w:t>
            </w:r>
          </w:p>
        </w:tc>
        <w:tc>
          <w:tcPr>
            <w:tcW w:w="464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Ведение электронной картотеки учебников.</w:t>
            </w:r>
          </w:p>
        </w:tc>
        <w:tc>
          <w:tcPr>
            <w:tcW w:w="126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54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7.</w:t>
            </w:r>
          </w:p>
        </w:tc>
        <w:tc>
          <w:tcPr>
            <w:tcW w:w="464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Своевременный учет и движение книжного фонда.</w:t>
            </w:r>
          </w:p>
        </w:tc>
        <w:tc>
          <w:tcPr>
            <w:tcW w:w="126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54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</w:tbl>
    <w:p w:rsidR="000042E8" w:rsidRPr="00B514F6" w:rsidRDefault="000042E8" w:rsidP="000042E8">
      <w:pPr>
        <w:rPr>
          <w:sz w:val="32"/>
          <w:szCs w:val="32"/>
        </w:rPr>
      </w:pPr>
    </w:p>
    <w:p w:rsidR="000042E8" w:rsidRPr="00B514F6" w:rsidRDefault="000042E8" w:rsidP="000042E8">
      <w:pPr>
        <w:rPr>
          <w:sz w:val="32"/>
          <w:szCs w:val="32"/>
        </w:rPr>
      </w:pPr>
    </w:p>
    <w:p w:rsidR="000042E8" w:rsidRPr="00B514F6" w:rsidRDefault="000042E8" w:rsidP="000042E8">
      <w:pPr>
        <w:rPr>
          <w:rFonts w:ascii="Batang" w:eastAsia="Batang" w:hAnsi="Batang"/>
          <w:sz w:val="32"/>
          <w:szCs w:val="32"/>
        </w:rPr>
      </w:pPr>
      <w:r w:rsidRPr="00B514F6">
        <w:rPr>
          <w:rFonts w:ascii="Batang" w:eastAsia="Batang" w:hAnsi="Batang"/>
          <w:sz w:val="32"/>
          <w:szCs w:val="32"/>
        </w:rPr>
        <w:t>Комплектование и организация фондов, каталогов.</w:t>
      </w:r>
    </w:p>
    <w:p w:rsidR="000042E8" w:rsidRPr="00B514F6" w:rsidRDefault="000042E8" w:rsidP="000042E8">
      <w:pPr>
        <w:rPr>
          <w:rFonts w:ascii="Batang" w:eastAsia="Batang" w:hAnsi="Batang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3"/>
        <w:gridCol w:w="4558"/>
        <w:gridCol w:w="1243"/>
        <w:gridCol w:w="1437"/>
        <w:gridCol w:w="1650"/>
      </w:tblGrid>
      <w:tr w:rsidR="000042E8" w:rsidRPr="00B514F6" w:rsidTr="000042E8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П/Н</w:t>
            </w:r>
          </w:p>
        </w:tc>
        <w:tc>
          <w:tcPr>
            <w:tcW w:w="4558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Содержание работы</w:t>
            </w:r>
          </w:p>
        </w:tc>
        <w:tc>
          <w:tcPr>
            <w:tcW w:w="124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Класс</w:t>
            </w:r>
          </w:p>
        </w:tc>
        <w:tc>
          <w:tcPr>
            <w:tcW w:w="1437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Время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исполнен.</w:t>
            </w:r>
          </w:p>
        </w:tc>
        <w:tc>
          <w:tcPr>
            <w:tcW w:w="165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Ответств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за </w:t>
            </w:r>
            <w:proofErr w:type="spellStart"/>
            <w:r w:rsidRPr="00B514F6">
              <w:rPr>
                <w:rFonts w:ascii="Century" w:eastAsia="BatangChe" w:hAnsi="Century"/>
              </w:rPr>
              <w:t>исполн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</w:tc>
      </w:tr>
      <w:tr w:rsidR="000042E8" w:rsidRPr="00B514F6" w:rsidTr="000042E8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1.</w:t>
            </w:r>
          </w:p>
        </w:tc>
        <w:tc>
          <w:tcPr>
            <w:tcW w:w="4558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В течении года вести учет и обработку поступающей литературы.</w:t>
            </w:r>
          </w:p>
        </w:tc>
        <w:tc>
          <w:tcPr>
            <w:tcW w:w="124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7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65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0042E8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2.</w:t>
            </w:r>
          </w:p>
        </w:tc>
        <w:tc>
          <w:tcPr>
            <w:tcW w:w="4558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Списание литературы по ветхости и в связи с изменением учебных программ.</w:t>
            </w:r>
          </w:p>
        </w:tc>
        <w:tc>
          <w:tcPr>
            <w:tcW w:w="124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7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65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0042E8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3.</w:t>
            </w:r>
          </w:p>
        </w:tc>
        <w:tc>
          <w:tcPr>
            <w:tcW w:w="4558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Продолжение работы над составлением методического каталога на учебную литературу.</w:t>
            </w:r>
          </w:p>
        </w:tc>
        <w:tc>
          <w:tcPr>
            <w:tcW w:w="124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7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65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0042E8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4.</w:t>
            </w:r>
          </w:p>
        </w:tc>
        <w:tc>
          <w:tcPr>
            <w:tcW w:w="4558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Продолжить работу по ведению каталога статей  периодических изданий.</w:t>
            </w:r>
          </w:p>
        </w:tc>
        <w:tc>
          <w:tcPr>
            <w:tcW w:w="124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7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П/Н</w:t>
            </w:r>
          </w:p>
        </w:tc>
        <w:tc>
          <w:tcPr>
            <w:tcW w:w="165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Содержание работы</w:t>
            </w:r>
          </w:p>
        </w:tc>
      </w:tr>
      <w:tr w:rsidR="000042E8" w:rsidRPr="00B514F6" w:rsidTr="000042E8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5.</w:t>
            </w:r>
          </w:p>
        </w:tc>
        <w:tc>
          <w:tcPr>
            <w:tcW w:w="4558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Составление каталога по </w:t>
            </w:r>
            <w:proofErr w:type="spellStart"/>
            <w:r w:rsidRPr="00B514F6">
              <w:rPr>
                <w:rFonts w:ascii="Century" w:eastAsia="Batang" w:hAnsi="Century"/>
              </w:rPr>
              <w:t>кубановедению</w:t>
            </w:r>
            <w:proofErr w:type="spellEnd"/>
            <w:r w:rsidRPr="00B514F6">
              <w:rPr>
                <w:rFonts w:ascii="Century" w:eastAsia="Batang" w:hAnsi="Century"/>
              </w:rPr>
              <w:t>.</w:t>
            </w:r>
          </w:p>
        </w:tc>
        <w:tc>
          <w:tcPr>
            <w:tcW w:w="124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7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65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</w:tbl>
    <w:p w:rsidR="00B514F6" w:rsidRPr="00B514F6" w:rsidRDefault="00B514F6" w:rsidP="000042E8">
      <w:pPr>
        <w:jc w:val="center"/>
        <w:rPr>
          <w:rFonts w:ascii="Batang" w:eastAsia="Batang" w:hAnsi="Batang"/>
          <w:sz w:val="32"/>
          <w:szCs w:val="32"/>
        </w:rPr>
      </w:pPr>
    </w:p>
    <w:p w:rsidR="00B514F6" w:rsidRPr="00B514F6" w:rsidRDefault="00B514F6" w:rsidP="000042E8">
      <w:pPr>
        <w:jc w:val="center"/>
        <w:rPr>
          <w:rFonts w:ascii="Batang" w:eastAsia="Batang" w:hAnsi="Batang"/>
          <w:sz w:val="32"/>
          <w:szCs w:val="32"/>
        </w:rPr>
      </w:pPr>
    </w:p>
    <w:p w:rsidR="00B514F6" w:rsidRPr="00B514F6" w:rsidRDefault="00B514F6" w:rsidP="000042E8">
      <w:pPr>
        <w:jc w:val="center"/>
        <w:rPr>
          <w:rFonts w:ascii="Batang" w:eastAsia="Batang" w:hAnsi="Batang"/>
          <w:sz w:val="32"/>
          <w:szCs w:val="32"/>
        </w:rPr>
      </w:pPr>
    </w:p>
    <w:p w:rsidR="00B514F6" w:rsidRPr="00B514F6" w:rsidRDefault="00B514F6" w:rsidP="000042E8">
      <w:pPr>
        <w:jc w:val="center"/>
        <w:rPr>
          <w:rFonts w:ascii="Batang" w:eastAsia="Batang" w:hAnsi="Batang"/>
          <w:sz w:val="32"/>
          <w:szCs w:val="32"/>
        </w:rPr>
      </w:pPr>
    </w:p>
    <w:p w:rsidR="00B514F6" w:rsidRPr="00B514F6" w:rsidRDefault="00B514F6" w:rsidP="000042E8">
      <w:pPr>
        <w:jc w:val="center"/>
        <w:rPr>
          <w:rFonts w:ascii="Batang" w:eastAsia="Batang" w:hAnsi="Batang"/>
          <w:sz w:val="32"/>
          <w:szCs w:val="32"/>
        </w:rPr>
      </w:pPr>
    </w:p>
    <w:p w:rsidR="000042E8" w:rsidRPr="00B514F6" w:rsidRDefault="000042E8" w:rsidP="000042E8">
      <w:pPr>
        <w:jc w:val="center"/>
        <w:rPr>
          <w:rFonts w:ascii="Batang" w:eastAsia="Batang" w:hAnsi="Batang"/>
          <w:sz w:val="32"/>
          <w:szCs w:val="32"/>
        </w:rPr>
      </w:pPr>
      <w:r w:rsidRPr="00B514F6">
        <w:rPr>
          <w:rFonts w:ascii="Batang" w:eastAsia="Batang" w:hAnsi="Batang"/>
          <w:sz w:val="32"/>
          <w:szCs w:val="32"/>
        </w:rPr>
        <w:lastRenderedPageBreak/>
        <w:t>Справочная, библиографическая и информационная</w:t>
      </w:r>
    </w:p>
    <w:p w:rsidR="000042E8" w:rsidRPr="00B514F6" w:rsidRDefault="000042E8" w:rsidP="000042E8">
      <w:pPr>
        <w:jc w:val="center"/>
        <w:rPr>
          <w:rFonts w:ascii="Batang" w:eastAsia="Batang" w:hAnsi="Batang"/>
          <w:sz w:val="32"/>
          <w:szCs w:val="32"/>
        </w:rPr>
      </w:pPr>
      <w:r w:rsidRPr="00B514F6">
        <w:rPr>
          <w:rFonts w:ascii="Batang" w:eastAsia="Batang" w:hAnsi="Batang"/>
          <w:sz w:val="32"/>
          <w:szCs w:val="32"/>
        </w:rPr>
        <w:t>работа библиотеки. Воспитание культуры чтения.</w:t>
      </w:r>
    </w:p>
    <w:p w:rsidR="000042E8" w:rsidRPr="00B514F6" w:rsidRDefault="000042E8" w:rsidP="000042E8">
      <w:pPr>
        <w:jc w:val="center"/>
        <w:rPr>
          <w:rFonts w:ascii="Batang" w:eastAsia="Batang" w:hAnsi="Batang"/>
          <w:sz w:val="32"/>
          <w:szCs w:val="32"/>
        </w:rPr>
      </w:pPr>
      <w:r w:rsidRPr="00B514F6">
        <w:rPr>
          <w:rFonts w:ascii="Batang" w:eastAsia="Batang" w:hAnsi="Batang"/>
          <w:sz w:val="32"/>
          <w:szCs w:val="32"/>
        </w:rPr>
        <w:t xml:space="preserve">Пропаганда основ </w:t>
      </w:r>
      <w:proofErr w:type="spellStart"/>
      <w:r w:rsidRPr="00B514F6">
        <w:rPr>
          <w:rFonts w:ascii="Batang" w:eastAsia="Batang" w:hAnsi="Batang"/>
          <w:sz w:val="32"/>
          <w:szCs w:val="32"/>
        </w:rPr>
        <w:t>библиотечно</w:t>
      </w:r>
      <w:proofErr w:type="spellEnd"/>
      <w:r w:rsidRPr="00B514F6">
        <w:rPr>
          <w:rFonts w:ascii="Batang" w:eastAsia="Batang" w:hAnsi="Batang"/>
          <w:sz w:val="32"/>
          <w:szCs w:val="32"/>
        </w:rPr>
        <w:t xml:space="preserve"> – библиографических</w:t>
      </w:r>
    </w:p>
    <w:p w:rsidR="000042E8" w:rsidRPr="00B514F6" w:rsidRDefault="000042E8" w:rsidP="000042E8">
      <w:pPr>
        <w:jc w:val="center"/>
        <w:rPr>
          <w:rFonts w:ascii="Batang" w:eastAsia="Batang" w:hAnsi="Batang"/>
          <w:sz w:val="32"/>
          <w:szCs w:val="32"/>
        </w:rPr>
      </w:pPr>
      <w:r w:rsidRPr="00B514F6">
        <w:rPr>
          <w:rFonts w:ascii="Batang" w:eastAsia="Batang" w:hAnsi="Batang"/>
          <w:sz w:val="32"/>
          <w:szCs w:val="32"/>
        </w:rPr>
        <w:t>знаний.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4653"/>
        <w:gridCol w:w="1255"/>
        <w:gridCol w:w="1439"/>
        <w:gridCol w:w="1540"/>
      </w:tblGrid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alibri" w:eastAsia="Batang" w:hAnsi="Calibri"/>
                <w:sz w:val="32"/>
                <w:szCs w:val="32"/>
              </w:rPr>
            </w:pPr>
            <w:r w:rsidRPr="00B514F6">
              <w:rPr>
                <w:rFonts w:ascii="Calibri" w:eastAsia="Batang" w:hAnsi="Calibri"/>
                <w:sz w:val="32"/>
                <w:szCs w:val="32"/>
              </w:rPr>
              <w:t xml:space="preserve"> </w:t>
            </w:r>
            <w:r w:rsidR="009F2993" w:rsidRPr="00B514F6">
              <w:rPr>
                <w:rFonts w:ascii="Batang" w:eastAsia="Batang" w:hAnsi="Batang"/>
                <w:sz w:val="32"/>
                <w:szCs w:val="32"/>
              </w:rPr>
            </w:r>
            <w:r w:rsidR="009F2993" w:rsidRPr="00B514F6">
              <w:rPr>
                <w:rFonts w:ascii="Batang" w:eastAsia="Batang" w:hAnsi="Batang"/>
                <w:sz w:val="32"/>
                <w:szCs w:val="32"/>
              </w:rPr>
              <w:pict>
                <v:group id="_x0000_s1026" editas="canvas" style="width:23.4pt;height:14.05pt;mso-position-horizontal-relative:char;mso-position-vertical-relative:line" coordorigin="2362,2197" coordsize="7200,432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2362;top:2197;width:7200;height:432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П/Н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Содержание работы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Класс</w:t>
            </w: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Время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исполнен.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Ответств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за </w:t>
            </w:r>
            <w:proofErr w:type="spellStart"/>
            <w:r w:rsidRPr="00B514F6">
              <w:rPr>
                <w:rFonts w:ascii="Century" w:eastAsia="BatangChe" w:hAnsi="Century"/>
              </w:rPr>
              <w:t>исполн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Регулярно проводить библиотечные уроки по плану.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1-9</w:t>
            </w: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Выполнение различных библиографических справок по запросам преподавателей, воспитателей, родителей, читателей.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3.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Проводить Дни информации:</w:t>
            </w:r>
          </w:p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А) индивидуальное;</w:t>
            </w:r>
          </w:p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Б) групповое.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4.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Обновить списки по </w:t>
            </w:r>
            <w:proofErr w:type="spellStart"/>
            <w:r w:rsidRPr="00B514F6">
              <w:rPr>
                <w:rFonts w:ascii="Century" w:eastAsia="Batang" w:hAnsi="Century"/>
              </w:rPr>
              <w:t>кубановедению</w:t>
            </w:r>
            <w:proofErr w:type="spellEnd"/>
            <w:r w:rsidRPr="00B514F6">
              <w:rPr>
                <w:rFonts w:ascii="Century" w:eastAsia="Batang" w:hAnsi="Century"/>
              </w:rPr>
              <w:t>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Занесение в компьютер книжного фонда библиотеки.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6.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Создание книжной выставки «Голоса покалеченных книг».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7.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Оформление книжных выставок; проведение громких читок литературы; проведение викторин, лит.путешествий и игр познавательного характера.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8.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Помощь учителям предметниками в проведении предметных недель, декад посредством проведения книжных выставок, подбором литературы и др. массовая работа.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</w:tbl>
    <w:p w:rsidR="000042E8" w:rsidRPr="00B514F6" w:rsidRDefault="000042E8" w:rsidP="000042E8">
      <w:pPr>
        <w:rPr>
          <w:rFonts w:ascii="Century" w:eastAsia="Batang" w:hAnsi="Century"/>
        </w:rPr>
      </w:pPr>
    </w:p>
    <w:p w:rsidR="000042E8" w:rsidRPr="00B514F6" w:rsidRDefault="000042E8" w:rsidP="000042E8">
      <w:pPr>
        <w:rPr>
          <w:rFonts w:ascii="Century" w:eastAsia="Batang" w:hAnsi="Century"/>
        </w:rPr>
      </w:pPr>
    </w:p>
    <w:p w:rsidR="000042E8" w:rsidRPr="00B514F6" w:rsidRDefault="000042E8" w:rsidP="00B514F6">
      <w:pPr>
        <w:jc w:val="center"/>
        <w:rPr>
          <w:rFonts w:ascii="Century" w:eastAsia="Batang" w:hAnsi="Century"/>
        </w:rPr>
      </w:pPr>
      <w:r w:rsidRPr="00B514F6">
        <w:rPr>
          <w:rFonts w:ascii="Century" w:eastAsia="Batang" w:hAnsi="Century"/>
          <w:noProof/>
        </w:rPr>
        <w:drawing>
          <wp:inline distT="0" distB="0" distL="0" distR="0">
            <wp:extent cx="2326511" cy="1914525"/>
            <wp:effectExtent l="19050" t="0" r="0" b="0"/>
            <wp:docPr id="11" name="Рисунок 11" descr="MCj044042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Cj044042400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511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F6" w:rsidRPr="00B514F6" w:rsidRDefault="00B514F6" w:rsidP="000042E8">
      <w:pPr>
        <w:rPr>
          <w:rFonts w:ascii="BatangChe" w:eastAsia="BatangChe" w:hAnsi="BatangChe"/>
          <w:b/>
          <w:sz w:val="32"/>
          <w:szCs w:val="32"/>
        </w:rPr>
      </w:pPr>
    </w:p>
    <w:p w:rsidR="00B514F6" w:rsidRPr="00B514F6" w:rsidRDefault="00B514F6" w:rsidP="000042E8">
      <w:pPr>
        <w:rPr>
          <w:rFonts w:ascii="BatangChe" w:eastAsia="BatangChe" w:hAnsi="BatangChe"/>
          <w:b/>
          <w:sz w:val="32"/>
          <w:szCs w:val="32"/>
        </w:rPr>
      </w:pPr>
    </w:p>
    <w:p w:rsidR="000042E8" w:rsidRPr="00B514F6" w:rsidRDefault="000042E8" w:rsidP="000042E8">
      <w:pPr>
        <w:rPr>
          <w:rFonts w:ascii="BatangChe" w:eastAsia="BatangChe" w:hAnsi="BatangChe"/>
          <w:b/>
          <w:sz w:val="32"/>
          <w:szCs w:val="32"/>
        </w:rPr>
      </w:pPr>
      <w:r w:rsidRPr="00B514F6">
        <w:rPr>
          <w:rFonts w:ascii="BatangChe" w:eastAsia="BatangChe" w:hAnsi="BatangChe"/>
          <w:b/>
          <w:sz w:val="32"/>
          <w:szCs w:val="32"/>
        </w:rPr>
        <w:t>Работа с учителями и родителями.</w:t>
      </w:r>
    </w:p>
    <w:p w:rsidR="000042E8" w:rsidRPr="00B514F6" w:rsidRDefault="000042E8" w:rsidP="000042E8">
      <w:pPr>
        <w:rPr>
          <w:rFonts w:ascii="Century" w:eastAsia="BatangChe" w:hAnsi="Centur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3"/>
        <w:gridCol w:w="4653"/>
        <w:gridCol w:w="1256"/>
        <w:gridCol w:w="1439"/>
        <w:gridCol w:w="1540"/>
      </w:tblGrid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П/Н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Содержание работы</w:t>
            </w:r>
          </w:p>
        </w:tc>
        <w:tc>
          <w:tcPr>
            <w:tcW w:w="1256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Класс</w:t>
            </w: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Время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исполнен.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Ответств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за </w:t>
            </w:r>
            <w:proofErr w:type="spellStart"/>
            <w:r w:rsidRPr="00B514F6">
              <w:rPr>
                <w:rFonts w:ascii="Century" w:eastAsia="BatangChe" w:hAnsi="Century"/>
              </w:rPr>
              <w:t>исполн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1.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Своевременно информировать о поступлении учебной и методической литературы.</w:t>
            </w:r>
          </w:p>
        </w:tc>
        <w:tc>
          <w:tcPr>
            <w:tcW w:w="1256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2.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Регулярное обновление книжной выставки «В помощь учителю».</w:t>
            </w:r>
          </w:p>
        </w:tc>
        <w:tc>
          <w:tcPr>
            <w:tcW w:w="1256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3.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Продолжать работу по наполнению папок по темам: «Методическая кухня», «Лучший учитель», «Кубанские писатели и поэты», «Моя малая Родина».</w:t>
            </w:r>
          </w:p>
        </w:tc>
        <w:tc>
          <w:tcPr>
            <w:tcW w:w="1256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4.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Выступать на классных родительских собраниях с информацией о новых поступлениях.</w:t>
            </w:r>
          </w:p>
        </w:tc>
        <w:tc>
          <w:tcPr>
            <w:tcW w:w="1256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5.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Составление рекомендательных списков и оказание помощи родителям в руководстве чтением.</w:t>
            </w:r>
          </w:p>
        </w:tc>
        <w:tc>
          <w:tcPr>
            <w:tcW w:w="1256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6.</w:t>
            </w:r>
          </w:p>
        </w:tc>
        <w:tc>
          <w:tcPr>
            <w:tcW w:w="465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Создание постоянно действующей книжной выставки «Для вас родители» с разделителями: «Семейная педагогика», «Мир семьи», «Чтоб росли детки здоровые», «Всей семьей в поход», «На сон грядущий», «Своими руками».</w:t>
            </w:r>
          </w:p>
        </w:tc>
        <w:tc>
          <w:tcPr>
            <w:tcW w:w="1256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</w:tbl>
    <w:p w:rsidR="00B514F6" w:rsidRPr="00B514F6" w:rsidRDefault="00B514F6" w:rsidP="000042E8">
      <w:pPr>
        <w:rPr>
          <w:rFonts w:ascii="BatangChe" w:eastAsia="BatangChe" w:hAnsi="BatangChe"/>
          <w:b/>
          <w:sz w:val="32"/>
          <w:szCs w:val="32"/>
        </w:rPr>
      </w:pPr>
    </w:p>
    <w:p w:rsidR="00B514F6" w:rsidRPr="00B514F6" w:rsidRDefault="00B514F6" w:rsidP="000042E8">
      <w:pPr>
        <w:rPr>
          <w:rFonts w:ascii="BatangChe" w:eastAsia="BatangChe" w:hAnsi="BatangChe"/>
          <w:b/>
          <w:sz w:val="32"/>
          <w:szCs w:val="32"/>
        </w:rPr>
      </w:pPr>
    </w:p>
    <w:p w:rsidR="000042E8" w:rsidRPr="00B514F6" w:rsidRDefault="000042E8" w:rsidP="000042E8">
      <w:pPr>
        <w:rPr>
          <w:rFonts w:ascii="BatangChe" w:eastAsia="BatangChe" w:hAnsi="BatangChe"/>
          <w:b/>
          <w:sz w:val="32"/>
          <w:szCs w:val="32"/>
        </w:rPr>
      </w:pPr>
      <w:r w:rsidRPr="00B514F6">
        <w:rPr>
          <w:rFonts w:ascii="BatangChe" w:eastAsia="BatangChe" w:hAnsi="BatangChe"/>
          <w:b/>
          <w:sz w:val="32"/>
          <w:szCs w:val="32"/>
        </w:rPr>
        <w:t>Повышение квалификации, самообразование.</w:t>
      </w:r>
    </w:p>
    <w:p w:rsidR="000042E8" w:rsidRPr="00B514F6" w:rsidRDefault="000042E8" w:rsidP="000042E8">
      <w:pPr>
        <w:rPr>
          <w:rFonts w:ascii="BatangChe" w:eastAsia="BatangChe" w:hAnsi="BatangChe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3"/>
        <w:gridCol w:w="4654"/>
        <w:gridCol w:w="1255"/>
        <w:gridCol w:w="1439"/>
        <w:gridCol w:w="1540"/>
      </w:tblGrid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П/Н</w:t>
            </w:r>
          </w:p>
        </w:tc>
        <w:tc>
          <w:tcPr>
            <w:tcW w:w="4654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Содержание работы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Класс</w:t>
            </w: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Время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исполнен.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Ответств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за </w:t>
            </w:r>
            <w:proofErr w:type="spellStart"/>
            <w:r w:rsidRPr="00B514F6">
              <w:rPr>
                <w:rFonts w:ascii="Century" w:eastAsia="BatangChe" w:hAnsi="Century"/>
              </w:rPr>
              <w:t>исполн</w:t>
            </w:r>
            <w:proofErr w:type="spellEnd"/>
            <w:r w:rsidRPr="00B514F6">
              <w:rPr>
                <w:rFonts w:ascii="Century" w:eastAsia="BatangChe" w:hAnsi="Century"/>
              </w:rPr>
              <w:t>.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1.</w:t>
            </w:r>
          </w:p>
        </w:tc>
        <w:tc>
          <w:tcPr>
            <w:tcW w:w="4654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Принимать участие в работе методического объединения, практикумов, обмен опытом работы.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2.</w:t>
            </w:r>
          </w:p>
        </w:tc>
        <w:tc>
          <w:tcPr>
            <w:tcW w:w="4654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Проводить в библиотеке методический день. Раз в месяц работа в детской, взрослой библиотеках, метод. объединения, </w:t>
            </w:r>
            <w:proofErr w:type="spellStart"/>
            <w:r w:rsidRPr="00B514F6">
              <w:rPr>
                <w:rFonts w:ascii="Century" w:eastAsia="BatangChe" w:hAnsi="Century"/>
              </w:rPr>
              <w:t>внутрибиблиотечная</w:t>
            </w:r>
            <w:proofErr w:type="spellEnd"/>
            <w:r w:rsidRPr="00B514F6">
              <w:rPr>
                <w:rFonts w:ascii="Century" w:eastAsia="BatangChe" w:hAnsi="Century"/>
              </w:rPr>
              <w:t xml:space="preserve"> работа. 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3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3.</w:t>
            </w:r>
          </w:p>
        </w:tc>
        <w:tc>
          <w:tcPr>
            <w:tcW w:w="4654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Работа над изучением новых нормативных документов.</w:t>
            </w:r>
          </w:p>
        </w:tc>
        <w:tc>
          <w:tcPr>
            <w:tcW w:w="1255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</w:p>
        </w:tc>
        <w:tc>
          <w:tcPr>
            <w:tcW w:w="1439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 xml:space="preserve">В </w:t>
            </w:r>
            <w:proofErr w:type="spellStart"/>
            <w:r w:rsidRPr="00B514F6">
              <w:rPr>
                <w:rFonts w:ascii="Century" w:eastAsia="BatangChe" w:hAnsi="Century"/>
              </w:rPr>
              <w:t>теч.уч</w:t>
            </w:r>
            <w:proofErr w:type="spellEnd"/>
            <w:r w:rsidRPr="00B514F6">
              <w:rPr>
                <w:rFonts w:ascii="Century" w:eastAsia="BatangChe" w:hAnsi="Century"/>
              </w:rPr>
              <w:t>. года.</w:t>
            </w:r>
          </w:p>
        </w:tc>
        <w:tc>
          <w:tcPr>
            <w:tcW w:w="1540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</w:tbl>
    <w:p w:rsidR="000042E8" w:rsidRPr="00B514F6" w:rsidRDefault="000042E8" w:rsidP="000042E8">
      <w:pPr>
        <w:jc w:val="center"/>
        <w:rPr>
          <w:rFonts w:ascii="Batang" w:eastAsia="Batang" w:hAnsi="Batang"/>
          <w:sz w:val="32"/>
          <w:szCs w:val="32"/>
        </w:rPr>
      </w:pPr>
    </w:p>
    <w:p w:rsidR="000042E8" w:rsidRPr="00B514F6" w:rsidRDefault="000042E8" w:rsidP="000042E8">
      <w:pPr>
        <w:jc w:val="center"/>
        <w:rPr>
          <w:rFonts w:ascii="Batang" w:eastAsia="Batang" w:hAnsi="Batang"/>
          <w:sz w:val="32"/>
          <w:szCs w:val="32"/>
        </w:rPr>
      </w:pPr>
      <w:r w:rsidRPr="00B514F6">
        <w:rPr>
          <w:rFonts w:ascii="Batang" w:eastAsia="Batang" w:hAnsi="Batang"/>
          <w:sz w:val="32"/>
          <w:szCs w:val="32"/>
        </w:rPr>
        <w:lastRenderedPageBreak/>
        <w:t>План – график</w:t>
      </w:r>
    </w:p>
    <w:p w:rsidR="000042E8" w:rsidRPr="00B514F6" w:rsidRDefault="000042E8" w:rsidP="000042E8">
      <w:pPr>
        <w:jc w:val="center"/>
        <w:rPr>
          <w:rFonts w:ascii="Batang" w:eastAsia="Batang" w:hAnsi="Batang"/>
          <w:sz w:val="32"/>
          <w:szCs w:val="32"/>
        </w:rPr>
      </w:pPr>
      <w:r w:rsidRPr="00B514F6">
        <w:rPr>
          <w:rFonts w:ascii="Batang" w:eastAsia="Batang" w:hAnsi="Batang"/>
          <w:sz w:val="32"/>
          <w:szCs w:val="32"/>
        </w:rPr>
        <w:t>проведения библиотечных уроков.</w:t>
      </w:r>
    </w:p>
    <w:p w:rsidR="000042E8" w:rsidRPr="00B514F6" w:rsidRDefault="000042E8" w:rsidP="000042E8">
      <w:pPr>
        <w:rPr>
          <w:rFonts w:ascii="Century" w:eastAsia="Batang" w:hAnsi="Centur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4274"/>
        <w:gridCol w:w="1215"/>
        <w:gridCol w:w="915"/>
        <w:gridCol w:w="895"/>
        <w:gridCol w:w="1588"/>
      </w:tblGrid>
      <w:tr w:rsidR="000042E8" w:rsidRPr="00B514F6" w:rsidTr="00CC6F64">
        <w:tc>
          <w:tcPr>
            <w:tcW w:w="684" w:type="dxa"/>
            <w:vMerge w:val="restart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П/Н</w:t>
            </w:r>
          </w:p>
        </w:tc>
        <w:tc>
          <w:tcPr>
            <w:tcW w:w="4274" w:type="dxa"/>
            <w:vMerge w:val="restart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Содержание работы</w:t>
            </w:r>
          </w:p>
        </w:tc>
        <w:tc>
          <w:tcPr>
            <w:tcW w:w="1215" w:type="dxa"/>
            <w:vMerge w:val="restart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Класс</w:t>
            </w:r>
          </w:p>
        </w:tc>
        <w:tc>
          <w:tcPr>
            <w:tcW w:w="1810" w:type="dxa"/>
            <w:gridSpan w:val="2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      Дата</w:t>
            </w:r>
          </w:p>
        </w:tc>
        <w:tc>
          <w:tcPr>
            <w:tcW w:w="1588" w:type="dxa"/>
            <w:vMerge w:val="restart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Ответствен-</w:t>
            </w:r>
          </w:p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proofErr w:type="spellStart"/>
            <w:r w:rsidRPr="00B514F6">
              <w:rPr>
                <w:rFonts w:ascii="Century" w:eastAsia="Batang" w:hAnsi="Century"/>
              </w:rPr>
              <w:t>ный</w:t>
            </w:r>
            <w:proofErr w:type="spellEnd"/>
            <w:r w:rsidRPr="00B514F6">
              <w:rPr>
                <w:rFonts w:ascii="Century" w:eastAsia="Batang" w:hAnsi="Century"/>
              </w:rPr>
              <w:t>.</w:t>
            </w:r>
          </w:p>
        </w:tc>
      </w:tr>
      <w:tr w:rsidR="000042E8" w:rsidRPr="00B514F6" w:rsidTr="00CC6F64">
        <w:tc>
          <w:tcPr>
            <w:tcW w:w="684" w:type="dxa"/>
            <w:vMerge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4274" w:type="dxa"/>
            <w:vMerge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215" w:type="dxa"/>
            <w:vMerge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9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План.</w:t>
            </w:r>
          </w:p>
        </w:tc>
        <w:tc>
          <w:tcPr>
            <w:tcW w:w="89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Факт.</w:t>
            </w:r>
          </w:p>
        </w:tc>
        <w:tc>
          <w:tcPr>
            <w:tcW w:w="1588" w:type="dxa"/>
            <w:vMerge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1.</w:t>
            </w:r>
          </w:p>
        </w:tc>
        <w:tc>
          <w:tcPr>
            <w:tcW w:w="427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Знакомство с библиотекой.</w:t>
            </w:r>
          </w:p>
        </w:tc>
        <w:tc>
          <w:tcPr>
            <w:tcW w:w="12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1</w:t>
            </w:r>
          </w:p>
        </w:tc>
        <w:tc>
          <w:tcPr>
            <w:tcW w:w="9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89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2.</w:t>
            </w:r>
          </w:p>
        </w:tc>
        <w:tc>
          <w:tcPr>
            <w:tcW w:w="427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Структура книги.</w:t>
            </w:r>
          </w:p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Выбор книги в библиотеке.</w:t>
            </w:r>
          </w:p>
        </w:tc>
        <w:tc>
          <w:tcPr>
            <w:tcW w:w="12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2</w:t>
            </w:r>
          </w:p>
        </w:tc>
        <w:tc>
          <w:tcPr>
            <w:tcW w:w="9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89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3.</w:t>
            </w:r>
          </w:p>
        </w:tc>
        <w:tc>
          <w:tcPr>
            <w:tcW w:w="427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Первые энциклопедические словари, справочники.</w:t>
            </w:r>
          </w:p>
        </w:tc>
        <w:tc>
          <w:tcPr>
            <w:tcW w:w="12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3</w:t>
            </w:r>
          </w:p>
        </w:tc>
        <w:tc>
          <w:tcPr>
            <w:tcW w:w="9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89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4.</w:t>
            </w:r>
          </w:p>
        </w:tc>
        <w:tc>
          <w:tcPr>
            <w:tcW w:w="427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Периодика для детей. Периодические издания адресованные младшим подросткам и учащимся среднего школьного возраста.</w:t>
            </w:r>
          </w:p>
        </w:tc>
        <w:tc>
          <w:tcPr>
            <w:tcW w:w="12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4-7</w:t>
            </w:r>
          </w:p>
        </w:tc>
        <w:tc>
          <w:tcPr>
            <w:tcW w:w="9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89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5.</w:t>
            </w:r>
          </w:p>
        </w:tc>
        <w:tc>
          <w:tcPr>
            <w:tcW w:w="427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Библиографический указатель и его помощь в выборе книги.</w:t>
            </w:r>
          </w:p>
        </w:tc>
        <w:tc>
          <w:tcPr>
            <w:tcW w:w="12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7</w:t>
            </w:r>
          </w:p>
        </w:tc>
        <w:tc>
          <w:tcPr>
            <w:tcW w:w="9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89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6.</w:t>
            </w:r>
          </w:p>
        </w:tc>
        <w:tc>
          <w:tcPr>
            <w:tcW w:w="427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proofErr w:type="spellStart"/>
            <w:r w:rsidRPr="00B514F6">
              <w:rPr>
                <w:rFonts w:ascii="Century" w:eastAsia="Batang" w:hAnsi="Century"/>
              </w:rPr>
              <w:t>Справочно</w:t>
            </w:r>
            <w:proofErr w:type="spellEnd"/>
            <w:r w:rsidRPr="00B514F6">
              <w:rPr>
                <w:rFonts w:ascii="Century" w:eastAsia="Batang" w:hAnsi="Century"/>
              </w:rPr>
              <w:t>- библиографический аппарат библиотеки.</w:t>
            </w:r>
          </w:p>
        </w:tc>
        <w:tc>
          <w:tcPr>
            <w:tcW w:w="12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8</w:t>
            </w:r>
          </w:p>
        </w:tc>
        <w:tc>
          <w:tcPr>
            <w:tcW w:w="9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89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7.</w:t>
            </w:r>
          </w:p>
        </w:tc>
        <w:tc>
          <w:tcPr>
            <w:tcW w:w="427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Русская рукописная книга.</w:t>
            </w:r>
          </w:p>
        </w:tc>
        <w:tc>
          <w:tcPr>
            <w:tcW w:w="12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5-6</w:t>
            </w:r>
          </w:p>
        </w:tc>
        <w:tc>
          <w:tcPr>
            <w:tcW w:w="9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89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  <w:tr w:rsidR="000042E8" w:rsidRPr="00B514F6" w:rsidTr="00CC6F64">
        <w:tc>
          <w:tcPr>
            <w:tcW w:w="68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8.</w:t>
            </w:r>
          </w:p>
        </w:tc>
        <w:tc>
          <w:tcPr>
            <w:tcW w:w="4274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Книги по искусству.</w:t>
            </w:r>
          </w:p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 xml:space="preserve">Книги по науке и технике. </w:t>
            </w:r>
          </w:p>
        </w:tc>
        <w:tc>
          <w:tcPr>
            <w:tcW w:w="12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  <w:r w:rsidRPr="00B514F6">
              <w:rPr>
                <w:rFonts w:ascii="Century" w:eastAsia="Batang" w:hAnsi="Century"/>
              </w:rPr>
              <w:t>9</w:t>
            </w:r>
          </w:p>
        </w:tc>
        <w:tc>
          <w:tcPr>
            <w:tcW w:w="91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895" w:type="dxa"/>
          </w:tcPr>
          <w:p w:rsidR="000042E8" w:rsidRPr="00B514F6" w:rsidRDefault="000042E8" w:rsidP="00CC6F64">
            <w:pPr>
              <w:rPr>
                <w:rFonts w:ascii="Century" w:eastAsia="Batang" w:hAnsi="Century"/>
              </w:rPr>
            </w:pPr>
          </w:p>
        </w:tc>
        <w:tc>
          <w:tcPr>
            <w:tcW w:w="1588" w:type="dxa"/>
          </w:tcPr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proofErr w:type="spellStart"/>
            <w:r w:rsidRPr="00B514F6">
              <w:rPr>
                <w:rFonts w:ascii="Century" w:eastAsia="BatangChe" w:hAnsi="Century"/>
              </w:rPr>
              <w:t>Библиоте</w:t>
            </w:r>
            <w:proofErr w:type="spellEnd"/>
            <w:r w:rsidRPr="00B514F6">
              <w:rPr>
                <w:rFonts w:ascii="Century" w:eastAsia="BatangChe" w:hAnsi="Century"/>
              </w:rPr>
              <w:t>-</w:t>
            </w:r>
          </w:p>
          <w:p w:rsidR="000042E8" w:rsidRPr="00B514F6" w:rsidRDefault="000042E8" w:rsidP="00CC6F64">
            <w:pPr>
              <w:rPr>
                <w:rFonts w:ascii="Century" w:eastAsia="BatangChe" w:hAnsi="Century"/>
              </w:rPr>
            </w:pPr>
            <w:r w:rsidRPr="00B514F6">
              <w:rPr>
                <w:rFonts w:ascii="Century" w:eastAsia="BatangChe" w:hAnsi="Century"/>
              </w:rPr>
              <w:t>карь</w:t>
            </w:r>
          </w:p>
        </w:tc>
      </w:tr>
    </w:tbl>
    <w:p w:rsidR="000042E8" w:rsidRPr="00B514F6" w:rsidRDefault="000042E8" w:rsidP="000042E8">
      <w:pPr>
        <w:rPr>
          <w:rFonts w:ascii="Century" w:eastAsia="Batang" w:hAnsi="Century"/>
        </w:rPr>
      </w:pPr>
    </w:p>
    <w:p w:rsidR="000042E8" w:rsidRPr="00B514F6" w:rsidRDefault="000042E8" w:rsidP="000042E8">
      <w:pPr>
        <w:rPr>
          <w:rFonts w:ascii="Century" w:eastAsia="Batang" w:hAnsi="Century"/>
        </w:rPr>
      </w:pPr>
      <w:r w:rsidRPr="00B514F6">
        <w:rPr>
          <w:rFonts w:ascii="Century" w:eastAsia="Batang" w:hAnsi="Century"/>
        </w:rPr>
        <w:t xml:space="preserve">  </w:t>
      </w:r>
    </w:p>
    <w:p w:rsidR="000042E8" w:rsidRPr="00B514F6" w:rsidRDefault="000042E8" w:rsidP="000042E8">
      <w:pPr>
        <w:rPr>
          <w:rFonts w:ascii="Century" w:eastAsia="Batang" w:hAnsi="Century"/>
        </w:rPr>
      </w:pPr>
    </w:p>
    <w:p w:rsidR="000042E8" w:rsidRPr="00B514F6" w:rsidRDefault="000042E8" w:rsidP="000042E8">
      <w:pPr>
        <w:rPr>
          <w:rFonts w:ascii="Century" w:eastAsia="Batang" w:hAnsi="Century"/>
        </w:rPr>
      </w:pPr>
    </w:p>
    <w:p w:rsidR="000042E8" w:rsidRPr="00B514F6" w:rsidRDefault="000042E8" w:rsidP="000042E8">
      <w:pPr>
        <w:rPr>
          <w:rFonts w:ascii="Century" w:eastAsia="Batang" w:hAnsi="Century"/>
        </w:rPr>
      </w:pPr>
    </w:p>
    <w:p w:rsidR="000042E8" w:rsidRPr="00B514F6" w:rsidRDefault="000042E8" w:rsidP="000042E8">
      <w:pPr>
        <w:rPr>
          <w:rFonts w:ascii="Century" w:eastAsia="Batang" w:hAnsi="Century"/>
        </w:rPr>
      </w:pPr>
      <w:r w:rsidRPr="00B514F6">
        <w:rPr>
          <w:rFonts w:ascii="Century" w:eastAsia="Batang" w:hAnsi="Century"/>
        </w:rPr>
        <w:t xml:space="preserve">  </w:t>
      </w:r>
    </w:p>
    <w:p w:rsidR="00561686" w:rsidRPr="00B514F6" w:rsidRDefault="000042E8" w:rsidP="00B514F6">
      <w:pPr>
        <w:rPr>
          <w:rFonts w:ascii="Century" w:eastAsia="Batang" w:hAnsi="Century"/>
        </w:rPr>
      </w:pPr>
      <w:r w:rsidRPr="00B514F6">
        <w:rPr>
          <w:rFonts w:ascii="Century" w:eastAsia="Batang" w:hAnsi="Century"/>
        </w:rPr>
        <w:t xml:space="preserve">                    </w:t>
      </w:r>
      <w:r w:rsidRPr="00B514F6">
        <w:rPr>
          <w:rFonts w:ascii="Century" w:eastAsia="Batang" w:hAnsi="Century"/>
          <w:noProof/>
        </w:rPr>
        <w:drawing>
          <wp:inline distT="0" distB="0" distL="0" distR="0">
            <wp:extent cx="3952875" cy="3095625"/>
            <wp:effectExtent l="19050" t="0" r="9525" b="0"/>
            <wp:docPr id="18" name="Рисунок 18" descr="MCj023992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2399290000[1]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686" w:rsidRPr="00B514F6" w:rsidRDefault="00561686" w:rsidP="00561686">
      <w:pPr>
        <w:jc w:val="center"/>
      </w:pPr>
    </w:p>
    <w:p w:rsidR="00561686" w:rsidRPr="00B514F6" w:rsidRDefault="00561686" w:rsidP="00561686">
      <w:pPr>
        <w:jc w:val="center"/>
      </w:pPr>
    </w:p>
    <w:sectPr w:rsidR="00561686" w:rsidRPr="00B514F6" w:rsidSect="001C2186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49A" w:rsidRDefault="0066649A" w:rsidP="00561686">
      <w:r>
        <w:separator/>
      </w:r>
    </w:p>
  </w:endnote>
  <w:endnote w:type="continuationSeparator" w:id="1">
    <w:p w:rsidR="0066649A" w:rsidRDefault="0066649A" w:rsidP="00561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22516"/>
      <w:docPartObj>
        <w:docPartGallery w:val="Page Numbers (Bottom of Page)"/>
        <w:docPartUnique/>
      </w:docPartObj>
    </w:sdtPr>
    <w:sdtContent>
      <w:p w:rsidR="0066649A" w:rsidRDefault="0066649A">
        <w:pPr>
          <w:pStyle w:val="a7"/>
          <w:jc w:val="right"/>
        </w:pPr>
        <w:fldSimple w:instr=" PAGE   \* MERGEFORMAT ">
          <w:r w:rsidR="00B514F6">
            <w:rPr>
              <w:noProof/>
            </w:rPr>
            <w:t>1</w:t>
          </w:r>
        </w:fldSimple>
      </w:p>
    </w:sdtContent>
  </w:sdt>
  <w:p w:rsidR="0066649A" w:rsidRDefault="006664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49A" w:rsidRDefault="0066649A" w:rsidP="00561686">
      <w:r>
        <w:separator/>
      </w:r>
    </w:p>
  </w:footnote>
  <w:footnote w:type="continuationSeparator" w:id="1">
    <w:p w:rsidR="0066649A" w:rsidRDefault="0066649A" w:rsidP="005616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1A06"/>
    <w:multiLevelType w:val="hybridMultilevel"/>
    <w:tmpl w:val="DB747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A074C5"/>
    <w:multiLevelType w:val="hybridMultilevel"/>
    <w:tmpl w:val="C0AAA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C638D8"/>
    <w:multiLevelType w:val="hybridMultilevel"/>
    <w:tmpl w:val="E482DC7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1686"/>
    <w:rsid w:val="000042E8"/>
    <w:rsid w:val="001B0D74"/>
    <w:rsid w:val="001C2186"/>
    <w:rsid w:val="00321F4D"/>
    <w:rsid w:val="00561686"/>
    <w:rsid w:val="0066649A"/>
    <w:rsid w:val="009F2993"/>
    <w:rsid w:val="00A072BF"/>
    <w:rsid w:val="00B514F6"/>
    <w:rsid w:val="00B82105"/>
    <w:rsid w:val="00CC6F64"/>
    <w:rsid w:val="00D61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1686"/>
    <w:pPr>
      <w:keepNext/>
      <w:jc w:val="center"/>
      <w:outlineLvl w:val="1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6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616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61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16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16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6168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styleId="a9">
    <w:name w:val="Strong"/>
    <w:basedOn w:val="a0"/>
    <w:uiPriority w:val="22"/>
    <w:qFormat/>
    <w:rsid w:val="00561686"/>
    <w:rPr>
      <w:b/>
      <w:bCs/>
    </w:rPr>
  </w:style>
  <w:style w:type="paragraph" w:customStyle="1" w:styleId="1arial12">
    <w:name w:val="1arial12"/>
    <w:basedOn w:val="a"/>
    <w:rsid w:val="00561686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rsid w:val="0056168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СОШ5</Company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СОШ5-1</dc:creator>
  <cp:keywords/>
  <dc:description/>
  <cp:lastModifiedBy>Ната</cp:lastModifiedBy>
  <cp:revision>2</cp:revision>
  <dcterms:created xsi:type="dcterms:W3CDTF">2014-09-11T09:19:00Z</dcterms:created>
  <dcterms:modified xsi:type="dcterms:W3CDTF">2014-09-15T18:17:00Z</dcterms:modified>
</cp:coreProperties>
</file>