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50" w:rsidRDefault="00975D50" w:rsidP="00975D50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color w:val="FF0000"/>
          <w:sz w:val="36"/>
          <w:szCs w:val="24"/>
          <w:lang w:eastAsia="ru-RU"/>
        </w:rPr>
      </w:pPr>
      <w:r w:rsidRPr="00975D50">
        <w:rPr>
          <w:rFonts w:ascii="Times New Roman" w:eastAsia="Times New Roman" w:hAnsi="Times New Roman" w:cs="Times New Roman"/>
          <w:color w:val="FF0000"/>
          <w:sz w:val="36"/>
          <w:szCs w:val="24"/>
          <w:lang w:eastAsia="ru-RU"/>
        </w:rPr>
        <w:t>Советы психолога по адаптации пятых классов.</w:t>
      </w:r>
    </w:p>
    <w:p w:rsidR="00975D50" w:rsidRPr="00975D50" w:rsidRDefault="00975D50" w:rsidP="00975D50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color w:val="666666"/>
          <w:sz w:val="36"/>
          <w:szCs w:val="24"/>
          <w:lang w:eastAsia="ru-RU"/>
        </w:rPr>
      </w:pP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Для того чтобы помогать ребенку в период адаптации нам необходимо знать психофизиологические особенности данного возраста. Давайте перейдем к их рассмотрению.</w:t>
      </w: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 настоящее время переход из начальной школы в </w:t>
      </w:r>
      <w:proofErr w:type="gramStart"/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среднюю</w:t>
      </w:r>
      <w:proofErr w:type="gramEnd"/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совпадает с концом детства — достаточно стабильным периодом развития.</w:t>
      </w: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Переход из начальной школы в среднюю связан с возрастанием нагрузки на психику ученика.</w:t>
      </w:r>
      <w:proofErr w:type="gramEnd"/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Психологические и психофизиологические исследования свидетельствуют, что в начале обучения в пятом классе школьники переживают период адаптации к новым условиям обучения, во многом сходный с тем, который был характерен для начала обучения в первом классе.</w:t>
      </w: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Резкое изменение условий обучения, разнообразие и качественное усложнение требований, предъявляемых к школьнику разными учителями,— все это является довольно серьезным испытанием для психики школьника.</w:t>
      </w: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Постепенно меняется ведущая деятельность. Главным становится общение, которому подростки посвящают большую часть своего свободного времени.</w:t>
      </w: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Учеба постепенно отходит на второй план. Но на протяжении почти всего пятого класса интерес к учебе сохраняется почти у всех детей. Поэтому пятый класс – самый удачный возраст для обучения оптимальной стратегии обучения.</w:t>
      </w: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Еще одна важная особенность детей этого возраста – изменение структуры внимания. У ребенка резко ухудшаются все свойства внимания, кроме переключения. Ребенок в этом возрасте не может долго сосредотачиваться на одном объекте, он должен часто менять деятельность.</w:t>
      </w: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Подростки очень эмоциональны. Даже отношение к предметам носит чисто эмоциональный характер. Дети с удовольствием берутся за то, что их привлекает. Но, </w:t>
      </w:r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столкнувшись с первым трудностями, быстро охладевают. Родителям не стоит из-за этого расстраиваться: это возрастная особенность. Эмоциональность пятиклассника настолько высока, что даже положительные эмоции могут оказать отрицательное действие.</w:t>
      </w: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Пятиклассники очень активны, они многое хотят сделать, но умеют еще мало. Чтобы не подавить их инициативу, нужно помогать им, поддерживать любые начинания.</w:t>
      </w: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Зная психофизиологические особенности возраста, мы можем перейти к рассмотрению особенностей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адаптации.</w:t>
      </w: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 </w:t>
      </w:r>
      <w:proofErr w:type="gramStart"/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адаптационной</w:t>
      </w:r>
      <w:proofErr w:type="gramEnd"/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период дети могут стать более тревожными, робкими или, напротив, "развязными”, чрезмерно шумными, суетливыми. У них может снизиться работоспособность, они могут стать забывчивыми, неорганизованными</w:t>
      </w:r>
      <w:proofErr w:type="gramStart"/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  <w:proofErr w:type="gramEnd"/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gramStart"/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</w:t>
      </w:r>
      <w:proofErr w:type="gramEnd"/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ногда нарушается сон, аппетит... </w:t>
      </w: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 большинства детей подобные отклонения носят единичный характер и исчезают, как правило, через 2–4 недели после начала учебы. Однако есть дети, у которых процесс адаптации затягивается на 2–3 месяца и даже больше.</w:t>
      </w: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975D50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В период адаптации важно обеспечить ребенку спокойную, щадящую обстановку, четкий режим, то есть сделать так, чтобы пятиклассник постоянно ощущал поддержку и помощь со стороны родителей.</w:t>
      </w: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ru-RU"/>
        </w:rPr>
      </w:pPr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ru-RU"/>
        </w:rPr>
        <w:t>Что же может затруднить адаптацию детей к средней школе?</w:t>
      </w: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Прежде </w:t>
      </w:r>
      <w:proofErr w:type="gramStart"/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всего</w:t>
      </w:r>
      <w:proofErr w:type="gramEnd"/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это рассогласованность, даже противоречивость требований разных педагогов: в тетради по математике поля должны быть с двух сторон, в тетради по русскому языку — с одной, а по иностранному языку нужны три тетради, и каждая из них ведется по-разному; учительница истории требует, чтобы, отвечая урок, ученик придерживался сведений, изложенных в учебнике, а учительница литературы хвалит за собственное мнение и т.п. Такие "мелочи” нередко существенно затрудняют жизнь школьника.</w:t>
      </w: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Важно обратить внимание родителей на позитивную сторону такого рассогласования. Школьник впервые оказывается в ситуации множественности требований и, если он </w:t>
      </w:r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научится учитывать эти требования, соотносить их, преодолевать связанные с этим трудности, то овладеет умением, необходимым для взрослой жизни.</w:t>
      </w: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Поэтому надо, чтобы родители объяснили, с чем связаны эти различия, помогли подростку справиться с возникающими трудностями (составить расписание с указанием на требования, например: "история — составить план ответа по учебнику”, "иностранный язык — приносить с собой, помимо основной тетради, словарную тетрадь и тетрадь для записи устных тем” и т.п.).</w:t>
      </w: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Трудности у пятиклассников может вызывать и необходимость на каждом уроке приспосабливаться к своеобразному темпу, особенностям речи, стилю преподавания каждого учителя.</w:t>
      </w: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 некоторых пятиклассников возникает ощущение одиночества: никому из взрослых в школе они не нужны. Другие, наоборот, как бы "шалеют” от внезапной свободы — они бегают по школе, исследуя "тайные уголки”, иногда даже задирают ребят из старших классов.</w:t>
      </w: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Отсюда повышенная зависимость определенной части детей от взрослых, "прилипчивость” к классному руководителю, плач, капризы, интерес к книгам и играм для маленьких детей.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Важно помнить, что </w:t>
      </w:r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некоторое "обезличивание” подхода к школьнику — очень значимый момент для его развития, укрепления у него чувства взрослости. Важно только помочь ему освоить эту новую позицию.</w:t>
      </w: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Помощь родителей на первых порах нередко нужна школьникам и в подготовке домашних заданий (даже если в начальной школе дети делали уроки самостоятельно), и в преодолении трудностей в учебе, которые нередко возникают на первых этапах обучения в средней школе.</w:t>
      </w: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Сле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дует обратить внимание </w:t>
      </w:r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на то, что ухудшение успеваемости в значительной степени связано с особенностями адаптационного периода.</w:t>
      </w: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Желание хорошо учиться, делать все так, чтобы взрослые были довольны ("не огорчались и не переживали”, "радовались”, "чтобы мама, когда посмотрит дневник, не наказывала и не плакала”), достаточно сильно у пятиклассников. Снижение интереса к учебе к концу </w:t>
      </w:r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 xml:space="preserve">занятий в начальных классах, "разочарование” в школе сменяются ожиданием перемен. Дети ждут, что им станет в школе интересно. Однако столкновение с учебными трудностями может быстро привести к ухудшению успеваемости и погасить это столь похвальное желание. Педагогам и родителям важно знать основные причины </w:t>
      </w:r>
      <w:proofErr w:type="spellStart"/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трудност</w:t>
      </w:r>
      <w:proofErr w:type="gramStart"/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e</w:t>
      </w:r>
      <w:proofErr w:type="gramEnd"/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й</w:t>
      </w:r>
      <w:proofErr w:type="spellEnd"/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возникающих у пятиклассника в учении, и помогать ему их преодолевать.</w:t>
      </w: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Причиной снижения успеваемости может быть слабая произвольность поведения и деятельности — нежелание, "невозможность”, по словам школьников, заставить себя постоянно заниматься. Хотя школьники-пятиклассники могут выполнять достаточно сложную деятельность, преодолевая значительные препятствия ради непосредственно привлекательной цели, они испытывают немалые затруднения в преодолении и внешних, и тем более внутренних препятствий в тех случаях, когда цель их не привлекает.</w:t>
      </w: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общении с пятиклассниками, при оказании им помощи в учебе важно использовать юмор. Юмор имеет очень большое значение для познавательного развития ребенка этого возраста. Дети очень любят шутить, рассказывать анекдоты, которые взрослым часто кажутся несмешными, глупыми и грубыми. Важно, чтобы взрослые понимали значение юмора для развития детей, были терпимы к детским шуткам и умели использовать юмор в своих целях.</w:t>
      </w: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Как известно, многие достаточно сложные вещи запоминаются довольно легко (иногда на всю жизнь), если они представлены в шутливой форме: "Биссектриса — это такая крыса, которая бегает по углам и делит угол пополам”, "Медиана — это такая обезьяна, которая прыгает на сторону и делит ее поровну”, "Как однажды Жак-звонарь городской сломал фонарь” (расположение цветов радуги). Можно научить детей создавать подобные фразы, используя юмор для лучшего запоминания.</w:t>
      </w: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975D50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Рекомендации для родителей.</w:t>
      </w: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Воодушевите ребенка на рассказ о своих школьных делах. Не ограничивайте свой интерес обычным вопросом типа: «Как прошел твой день в школе?» Каждую неделю выбирайте время, свободное от домашних дел, и внимательно беседуйте с ребенком о школе. </w:t>
      </w: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Запоминайте отдельные имена, события и детали, о которых ребенок сообщает вам, используйте их в дальнейшем для того, чтобы начинать подобные беседы о школе. Кроме </w:t>
      </w:r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того, обязательно спрашивайте вашего ребенка о его одноклассниках, делах в классе, школьных предметах, педагогах.</w:t>
      </w: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Регулярно беседуйте с учителями вашего ребенка о его успеваемости, поведении и взаимоотношениях с другими детьми. Без колебаний побеседуйте с учителем, если вы чувствуете, что не знаете о школьной жизни вашего ребенка или о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два месяца. </w:t>
      </w: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 время любой беседы с учителем выразите свое стремление сделать все возможное для того, чтобы улучшить школьную жизнь ребенка. Если между вами и учителем возникают серьезные разногласия, прилагайте все усилия, чтобы мирно разрешить их, даже если придется беседовать для этого с директором школы. Иначе вы можете случайно поставить ребенка в неловкое положение выбора между преданностью вам и уважением к своему учителю.</w:t>
      </w: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Не связывайте оценки за успеваемость ребенка со своей системой наказаний и поощрений. Ваш ребенок должен расценивать свою хорошую успеваемость как награду, а неуспеваемость — как наказание. Если у ребенка учеба идет хорошо, проявляйте чаще свою радость, можно даже устраивать небольшие праздники по этому поводу. Но выражайте свою озабоченность, если у ребенка не все хорошо в школе, и, если необходимо, настаивайте на более внимательном выполнении им домашних и классных заданий. Постарайтесь, насколько возможно, не устанавливать наказаний и поощрений: например, ты на полчаса больше можешь посмотреть телевизор за хорошие отметки, а на полчаса меньше — за плохие. Такие правила сами по себе могут привести к эмоциональным проблемам.</w:t>
      </w: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Знайте программу и особенности школы, где учится ваш ребенок. Вам необходимо знать, какова школьная жизнь вашего ребенка, и быть уверенным, что он получает хорошее образование в хороших условиях. Посещайте все мероприятия и встречи, организуемые родительским комитетом и педагогическим коллективом. Используйте любые возможности, чтобы узнать, как ваш ребенок </w:t>
      </w:r>
      <w:proofErr w:type="gramStart"/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учится и как его учат</w:t>
      </w:r>
      <w:proofErr w:type="gramEnd"/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 Следует также иметь информацию о квалификации учителя, дисциплинарных правилах, установленных в школе и классе, различных возможностях обучения, предоставляемых школой вашему ребенку.</w:t>
      </w: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Помогайте ребенку выполнять домашние задания, но не делайте их сами. 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вам сформировать хорошие привычки к обучению. Продемонстрируйте свой интерес к этим заданиям и убедитесь, что у ребенка есть все необходимое для их выполнения наилучшим образом. Однако если ребенок обращается к вам с вопросами, связанными с домашними заданиями, помогите ему найти ответы самостоятельно, а не подсказывайте их.</w:t>
      </w: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Помогите ребенку почувствовать интерес к тому, что преподают в школе. Выясните, что вообще интересует вашего ребенка, а затем установите связь между его интересами и предметами, изучаемыми в школе. Например, любовь ребенка к фильмам можно превратить в стремление читать книги, подарив книгу, по которой поставлен понравившийся фильм. Или любовь ребенка к играм можно превратить в стремление узнавать что-нибудь новое. </w:t>
      </w: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</w: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C72217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Особенные усилия прилагайте для того, чтобы поддерживать спокойную и стабильную атмосферу в доме, когда в школьной жизни ребенка происходят изменения. Такие события, как первые несколько месяцев в школе, начало и окончание каждого учебного года, переход из начальной школы в </w:t>
      </w:r>
      <w:proofErr w:type="gramStart"/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среднюю</w:t>
      </w:r>
      <w:proofErr w:type="gramEnd"/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 старшую, могут привести к стрессу ребенка школьного возраста. При любой возможности пытайтесь избежать больших изменений или нарушений в домашней а</w:t>
      </w:r>
      <w:r w:rsidR="00C7221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тмосфере в течение этих событий.</w:t>
      </w:r>
    </w:p>
    <w:p w:rsidR="00975D50" w:rsidRPr="00975D50" w:rsidRDefault="00C72217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</w:t>
      </w:r>
      <w:r w:rsidR="00975D50" w:rsidRPr="00975D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75D50" w:rsidRPr="00975D5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Спокойствие домашней жизни вашего ребенка поможет ему более эффективно решать проблемы в школе.</w:t>
      </w: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75D50" w:rsidRPr="00975D50" w:rsidRDefault="00975D50" w:rsidP="00975D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75D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4C3366" w:rsidRPr="00975D50" w:rsidRDefault="00C72217" w:rsidP="00C7221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Копыт Е.А.</w:t>
      </w:r>
    </w:p>
    <w:sectPr w:rsidR="004C3366" w:rsidRPr="00975D50" w:rsidSect="004C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D50"/>
    <w:rsid w:val="004C3366"/>
    <w:rsid w:val="00975D50"/>
    <w:rsid w:val="00C7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5D50"/>
  </w:style>
  <w:style w:type="character" w:customStyle="1" w:styleId="intexthighlight">
    <w:name w:val="intexthighlight"/>
    <w:basedOn w:val="a0"/>
    <w:rsid w:val="00975D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2015-09-03T10:20:00Z</dcterms:created>
  <dcterms:modified xsi:type="dcterms:W3CDTF">2015-09-03T10:34:00Z</dcterms:modified>
</cp:coreProperties>
</file>